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F97BA" w14:textId="315CEF5E" w:rsidR="00BB6E00" w:rsidRPr="000573D5" w:rsidRDefault="000573D5" w:rsidP="000573D5">
      <w:pPr>
        <w:spacing w:after="200" w:line="360" w:lineRule="auto"/>
        <w:rPr>
          <w:rFonts w:ascii="Verdana" w:eastAsia="Calibri" w:hAnsi="Verdana" w:cs="Tahoma"/>
          <w:b/>
          <w:u w:val="single"/>
        </w:rPr>
      </w:pPr>
      <w:r w:rsidRPr="000573D5">
        <w:rPr>
          <w:rFonts w:ascii="Verdana" w:eastAsia="Calibri" w:hAnsi="Verdana" w:cs="Tahoma"/>
          <w:bCs/>
        </w:rPr>
        <w:t>Zał.n</w:t>
      </w:r>
      <w:r>
        <w:rPr>
          <w:rFonts w:ascii="Verdana" w:eastAsia="Calibri" w:hAnsi="Verdana" w:cs="Tahoma"/>
          <w:bCs/>
        </w:rPr>
        <w:t>r</w:t>
      </w:r>
      <w:r w:rsidRPr="000573D5">
        <w:rPr>
          <w:rFonts w:ascii="Verdana" w:eastAsia="Calibri" w:hAnsi="Verdana" w:cs="Tahoma"/>
          <w:bCs/>
        </w:rPr>
        <w:t xml:space="preserve"> 2</w:t>
      </w:r>
      <w:r w:rsidRPr="000573D5">
        <w:rPr>
          <w:rFonts w:ascii="Verdana" w:eastAsia="Calibri" w:hAnsi="Verdana" w:cs="Tahoma"/>
          <w:bCs/>
        </w:rPr>
        <w:tab/>
      </w:r>
      <w:r w:rsidRPr="000573D5">
        <w:rPr>
          <w:rFonts w:ascii="Verdana" w:eastAsia="Calibri" w:hAnsi="Verdana" w:cs="Tahoma"/>
          <w:bCs/>
        </w:rPr>
        <w:tab/>
      </w:r>
      <w:r w:rsidRPr="000573D5">
        <w:rPr>
          <w:rFonts w:ascii="Verdana" w:eastAsia="Calibri" w:hAnsi="Verdana" w:cs="Tahoma"/>
          <w:bCs/>
        </w:rPr>
        <w:tab/>
      </w:r>
      <w:r w:rsidRPr="000573D5">
        <w:rPr>
          <w:rFonts w:ascii="Verdana" w:eastAsia="Calibri" w:hAnsi="Verdana" w:cs="Tahoma"/>
          <w:bCs/>
        </w:rPr>
        <w:tab/>
      </w:r>
      <w:r w:rsidRPr="000573D5">
        <w:rPr>
          <w:rFonts w:ascii="Verdana" w:eastAsia="Calibri" w:hAnsi="Verdana" w:cs="Tahoma"/>
          <w:bCs/>
        </w:rPr>
        <w:tab/>
      </w:r>
      <w:r w:rsidR="00BB6E00" w:rsidRPr="000573D5">
        <w:rPr>
          <w:rFonts w:ascii="Verdana" w:eastAsia="Calibri" w:hAnsi="Verdana" w:cs="Tahoma"/>
          <w:b/>
          <w:u w:val="single"/>
        </w:rPr>
        <w:t>Formularz „Parametry techniczne oferowanego sprzętu”</w:t>
      </w:r>
    </w:p>
    <w:p w14:paraId="79F3930D" w14:textId="171FD0D2" w:rsidR="00BB6E00" w:rsidRPr="000573D5" w:rsidRDefault="00BB6E00" w:rsidP="000573D5">
      <w:pPr>
        <w:spacing w:after="200" w:line="360" w:lineRule="auto"/>
        <w:jc w:val="both"/>
        <w:rPr>
          <w:rFonts w:ascii="Verdana" w:eastAsia="Calibri" w:hAnsi="Verdana" w:cs="Tahoma"/>
          <w:b/>
        </w:rPr>
      </w:pPr>
      <w:r w:rsidRPr="000573D5">
        <w:rPr>
          <w:rFonts w:ascii="Verdana" w:eastAsia="Calibri" w:hAnsi="Verdana" w:cs="Tahoma"/>
          <w:bCs/>
        </w:rPr>
        <w:t xml:space="preserve">Zamówienie pt. </w:t>
      </w:r>
      <w:r w:rsidRPr="000573D5">
        <w:rPr>
          <w:rFonts w:ascii="Verdana" w:eastAsia="Calibri" w:hAnsi="Verdana" w:cs="Tahoma"/>
          <w:b/>
        </w:rPr>
        <w:t>„</w:t>
      </w:r>
      <w:r w:rsidR="005103FC">
        <w:rPr>
          <w:rFonts w:ascii="Verdana" w:eastAsia="Calibri" w:hAnsi="Verdana" w:cs="Tahoma"/>
          <w:b/>
        </w:rPr>
        <w:t>Zakup 3 sztuk</w:t>
      </w:r>
      <w:r w:rsidRPr="000573D5">
        <w:rPr>
          <w:rFonts w:ascii="Verdana" w:eastAsia="Calibri" w:hAnsi="Verdana" w:cs="Tahoma"/>
          <w:b/>
        </w:rPr>
        <w:t xml:space="preserve"> urządzeń wielofunkcyjnych dla potrzeb GDDKiA Oddział w Rzeszowie”</w:t>
      </w:r>
    </w:p>
    <w:p w14:paraId="3B5E1F27" w14:textId="77777777" w:rsidR="002F5F92" w:rsidRPr="005103FC" w:rsidRDefault="002F5F92" w:rsidP="002F5F92">
      <w:pPr>
        <w:spacing w:after="200" w:line="360" w:lineRule="auto"/>
        <w:jc w:val="both"/>
        <w:rPr>
          <w:rFonts w:ascii="Verdana" w:eastAsia="Calibri" w:hAnsi="Verdana" w:cs="Times New Roman"/>
          <w:sz w:val="20"/>
          <w:szCs w:val="20"/>
        </w:rPr>
      </w:pPr>
      <w:r w:rsidRPr="005103FC">
        <w:rPr>
          <w:rFonts w:ascii="Verdana" w:eastAsia="Calibri" w:hAnsi="Verdana" w:cs="Times New Roman"/>
          <w:b/>
          <w:bCs/>
          <w:sz w:val="20"/>
          <w:szCs w:val="20"/>
        </w:rPr>
        <w:t xml:space="preserve">   MODEL 1 - Fabrycznie nowe Kolorowe urządzenie wielofunkcyjne A3 </w:t>
      </w:r>
    </w:p>
    <w:tbl>
      <w:tblPr>
        <w:tblStyle w:val="Tabela-Siatka1"/>
        <w:tblpPr w:leftFromText="141" w:rightFromText="141" w:vertAnchor="text" w:tblpXSpec="center" w:tblpY="1"/>
        <w:tblOverlap w:val="never"/>
        <w:tblW w:w="13994" w:type="dxa"/>
        <w:tblLook w:val="04A0" w:firstRow="1" w:lastRow="0" w:firstColumn="1" w:lastColumn="0" w:noHBand="0" w:noVBand="1"/>
      </w:tblPr>
      <w:tblGrid>
        <w:gridCol w:w="988"/>
        <w:gridCol w:w="2693"/>
        <w:gridCol w:w="5812"/>
        <w:gridCol w:w="4501"/>
      </w:tblGrid>
      <w:tr w:rsidR="00B31892" w:rsidRPr="00BD2972" w14:paraId="32E3B6E1" w14:textId="6D58254B" w:rsidTr="00DB4FE9">
        <w:trPr>
          <w:trHeight w:val="284"/>
        </w:trPr>
        <w:tc>
          <w:tcPr>
            <w:tcW w:w="988" w:type="dxa"/>
            <w:shd w:val="clear" w:color="auto" w:fill="D9D9D9"/>
          </w:tcPr>
          <w:p w14:paraId="174F5F1A" w14:textId="6D71FE6B" w:rsidR="00B31892" w:rsidRPr="008641FD" w:rsidRDefault="00451C53" w:rsidP="00451C53">
            <w:pPr>
              <w:jc w:val="center"/>
              <w:rPr>
                <w:rFonts w:ascii="Verdana" w:eastAsia="Calibri" w:hAnsi="Verdana" w:cs="Times New Roman"/>
                <w:b/>
                <w:sz w:val="18"/>
                <w:szCs w:val="18"/>
              </w:rPr>
            </w:pPr>
            <w:bookmarkStart w:id="0" w:name="_Hlk204758137"/>
            <w:r w:rsidRPr="008641FD">
              <w:rPr>
                <w:rFonts w:ascii="Verdana" w:eastAsia="Calibri" w:hAnsi="Verdana" w:cs="Times New Roman"/>
                <w:b/>
                <w:sz w:val="18"/>
                <w:szCs w:val="18"/>
              </w:rPr>
              <w:t>Lp.</w:t>
            </w:r>
          </w:p>
        </w:tc>
        <w:tc>
          <w:tcPr>
            <w:tcW w:w="2693" w:type="dxa"/>
            <w:shd w:val="clear" w:color="auto" w:fill="D9D9D9"/>
            <w:noWrap/>
          </w:tcPr>
          <w:p w14:paraId="650B6C9C" w14:textId="413B343A" w:rsidR="00B31892" w:rsidRPr="008641FD" w:rsidRDefault="00B31892" w:rsidP="008D24CC">
            <w:pPr>
              <w:jc w:val="center"/>
              <w:rPr>
                <w:rFonts w:ascii="Verdana" w:eastAsia="Calibri" w:hAnsi="Verdana" w:cs="Times New Roman"/>
                <w:b/>
                <w:sz w:val="18"/>
                <w:szCs w:val="18"/>
              </w:rPr>
            </w:pPr>
            <w:bookmarkStart w:id="1" w:name="_Hlk52460659"/>
            <w:r w:rsidRPr="008641FD">
              <w:rPr>
                <w:rFonts w:ascii="Verdana" w:eastAsia="Calibri" w:hAnsi="Verdana" w:cs="Times New Roman"/>
                <w:b/>
                <w:sz w:val="18"/>
                <w:szCs w:val="18"/>
              </w:rPr>
              <w:t>Parametr</w:t>
            </w:r>
          </w:p>
        </w:tc>
        <w:tc>
          <w:tcPr>
            <w:tcW w:w="5812" w:type="dxa"/>
            <w:shd w:val="clear" w:color="auto" w:fill="D9D9D9"/>
          </w:tcPr>
          <w:p w14:paraId="6DACE5EC" w14:textId="6EEFA87C" w:rsidR="00B31892" w:rsidRPr="008641FD" w:rsidRDefault="00B31892" w:rsidP="008D24CC">
            <w:pPr>
              <w:jc w:val="center"/>
              <w:rPr>
                <w:rFonts w:ascii="Verdana" w:eastAsia="Calibri" w:hAnsi="Verdana" w:cs="Times New Roman"/>
                <w:b/>
                <w:sz w:val="18"/>
                <w:szCs w:val="18"/>
              </w:rPr>
            </w:pPr>
            <w:r w:rsidRPr="008641FD">
              <w:rPr>
                <w:rFonts w:ascii="Verdana" w:eastAsia="Calibri" w:hAnsi="Verdana" w:cs="Times New Roman"/>
                <w:b/>
                <w:sz w:val="18"/>
                <w:szCs w:val="18"/>
              </w:rPr>
              <w:t>Wymagane minimalne parametry techniczne</w:t>
            </w:r>
          </w:p>
        </w:tc>
        <w:tc>
          <w:tcPr>
            <w:tcW w:w="4501" w:type="dxa"/>
            <w:shd w:val="clear" w:color="auto" w:fill="D9D9D9"/>
          </w:tcPr>
          <w:p w14:paraId="699BA8C0" w14:textId="6CAE16C8" w:rsidR="00B31892" w:rsidRPr="008641FD" w:rsidRDefault="00B31892" w:rsidP="008D24CC">
            <w:pPr>
              <w:jc w:val="center"/>
              <w:rPr>
                <w:rFonts w:ascii="Verdana" w:eastAsia="Calibri" w:hAnsi="Verdana" w:cs="Times New Roman"/>
                <w:b/>
                <w:sz w:val="18"/>
                <w:szCs w:val="18"/>
              </w:rPr>
            </w:pPr>
            <w:r w:rsidRPr="008641FD">
              <w:rPr>
                <w:rFonts w:ascii="Verdana" w:eastAsia="Calibri" w:hAnsi="Verdana" w:cs="Times New Roman"/>
                <w:b/>
                <w:sz w:val="18"/>
                <w:szCs w:val="18"/>
              </w:rPr>
              <w:t>Parametry techniczne oferowanego sprzętu</w:t>
            </w:r>
          </w:p>
        </w:tc>
      </w:tr>
      <w:tr w:rsidR="00B31892" w:rsidRPr="00BD2972" w14:paraId="58D3DC38" w14:textId="13A5CD5B" w:rsidTr="00DB4FE9">
        <w:trPr>
          <w:trHeight w:val="284"/>
        </w:trPr>
        <w:tc>
          <w:tcPr>
            <w:tcW w:w="988" w:type="dxa"/>
          </w:tcPr>
          <w:p w14:paraId="30E25FE3" w14:textId="77777777" w:rsidR="00B31892" w:rsidRPr="008641FD" w:rsidRDefault="00B31892" w:rsidP="00451C53">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hideMark/>
          </w:tcPr>
          <w:p w14:paraId="64EBB26D" w14:textId="5B002D9A" w:rsidR="00B31892" w:rsidRPr="008641FD" w:rsidRDefault="00B31892" w:rsidP="008D24CC">
            <w:pPr>
              <w:rPr>
                <w:rFonts w:ascii="Verdana" w:eastAsia="Times New Roman" w:hAnsi="Verdana" w:cs="Times New Roman"/>
                <w:b/>
                <w:bCs/>
                <w:color w:val="000000"/>
                <w:sz w:val="18"/>
                <w:szCs w:val="18"/>
                <w:lang w:eastAsia="pl-PL"/>
              </w:rPr>
            </w:pPr>
            <w:r w:rsidRPr="008641FD">
              <w:rPr>
                <w:rFonts w:ascii="Verdana" w:eastAsia="Times New Roman" w:hAnsi="Verdana" w:cs="Times New Roman"/>
                <w:b/>
                <w:bCs/>
                <w:color w:val="000000"/>
                <w:sz w:val="18"/>
                <w:szCs w:val="18"/>
                <w:lang w:eastAsia="pl-PL"/>
              </w:rPr>
              <w:t xml:space="preserve">PRODUCENT </w:t>
            </w:r>
          </w:p>
        </w:tc>
        <w:tc>
          <w:tcPr>
            <w:tcW w:w="5812" w:type="dxa"/>
            <w:vAlign w:val="center"/>
          </w:tcPr>
          <w:p w14:paraId="44E03044" w14:textId="77777777" w:rsidR="00B31892" w:rsidRPr="008641FD" w:rsidRDefault="00B31892" w:rsidP="008D24CC">
            <w:pPr>
              <w:rPr>
                <w:rFonts w:ascii="Verdana" w:eastAsia="Times New Roman" w:hAnsi="Verdana" w:cs="Times New Roman"/>
                <w:color w:val="000000"/>
                <w:sz w:val="18"/>
                <w:szCs w:val="18"/>
                <w:lang w:eastAsia="pl-PL"/>
              </w:rPr>
            </w:pPr>
          </w:p>
        </w:tc>
        <w:tc>
          <w:tcPr>
            <w:tcW w:w="4501" w:type="dxa"/>
          </w:tcPr>
          <w:p w14:paraId="5AC3DC59" w14:textId="1CFD84E6" w:rsidR="00B31892" w:rsidRPr="008641FD" w:rsidRDefault="00B31892" w:rsidP="008D24CC">
            <w:pPr>
              <w:rPr>
                <w:rFonts w:ascii="Verdana" w:eastAsia="Times New Roman" w:hAnsi="Verdana" w:cs="Times New Roman"/>
                <w:color w:val="000000"/>
                <w:sz w:val="18"/>
                <w:szCs w:val="18"/>
                <w:lang w:eastAsia="pl-PL"/>
              </w:rPr>
            </w:pPr>
          </w:p>
        </w:tc>
      </w:tr>
      <w:tr w:rsidR="00B31892" w:rsidRPr="00BD2972" w14:paraId="586B9DF3" w14:textId="77777777" w:rsidTr="00DB4FE9">
        <w:trPr>
          <w:trHeight w:val="284"/>
        </w:trPr>
        <w:tc>
          <w:tcPr>
            <w:tcW w:w="988" w:type="dxa"/>
          </w:tcPr>
          <w:p w14:paraId="50DC1710" w14:textId="77777777" w:rsidR="00B31892" w:rsidRPr="008641FD" w:rsidRDefault="00B31892" w:rsidP="00451C53">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1DDFC65F" w14:textId="7785535D" w:rsidR="00B31892" w:rsidRPr="008641FD" w:rsidRDefault="00B31892" w:rsidP="008D24CC">
            <w:pPr>
              <w:rPr>
                <w:rFonts w:ascii="Verdana" w:eastAsia="Times New Roman" w:hAnsi="Verdana" w:cs="Times New Roman"/>
                <w:b/>
                <w:bCs/>
                <w:color w:val="000000"/>
                <w:sz w:val="18"/>
                <w:szCs w:val="18"/>
                <w:lang w:eastAsia="pl-PL"/>
              </w:rPr>
            </w:pPr>
            <w:r w:rsidRPr="008641FD">
              <w:rPr>
                <w:rFonts w:ascii="Verdana" w:eastAsia="Times New Roman" w:hAnsi="Verdana" w:cs="Times New Roman"/>
                <w:b/>
                <w:bCs/>
                <w:color w:val="000000"/>
                <w:sz w:val="18"/>
                <w:szCs w:val="18"/>
                <w:lang w:eastAsia="pl-PL"/>
              </w:rPr>
              <w:t>MODEL</w:t>
            </w:r>
          </w:p>
        </w:tc>
        <w:tc>
          <w:tcPr>
            <w:tcW w:w="5812" w:type="dxa"/>
          </w:tcPr>
          <w:p w14:paraId="42F0F502" w14:textId="77777777" w:rsidR="00B31892" w:rsidRPr="008641FD" w:rsidRDefault="00B31892" w:rsidP="008D24CC">
            <w:pPr>
              <w:rPr>
                <w:rFonts w:ascii="Verdana" w:eastAsia="Times New Roman" w:hAnsi="Verdana" w:cs="Times New Roman"/>
                <w:color w:val="000000"/>
                <w:sz w:val="18"/>
                <w:szCs w:val="18"/>
                <w:lang w:eastAsia="pl-PL"/>
              </w:rPr>
            </w:pPr>
          </w:p>
        </w:tc>
        <w:tc>
          <w:tcPr>
            <w:tcW w:w="4501" w:type="dxa"/>
          </w:tcPr>
          <w:p w14:paraId="5AC87CE1" w14:textId="67A869D5" w:rsidR="00B31892" w:rsidRPr="008641FD" w:rsidRDefault="00B31892" w:rsidP="008D24CC">
            <w:pPr>
              <w:rPr>
                <w:rFonts w:ascii="Verdana" w:eastAsia="Times New Roman" w:hAnsi="Verdana" w:cs="Times New Roman"/>
                <w:color w:val="000000"/>
                <w:sz w:val="18"/>
                <w:szCs w:val="18"/>
                <w:lang w:eastAsia="pl-PL"/>
              </w:rPr>
            </w:pPr>
          </w:p>
        </w:tc>
      </w:tr>
      <w:tr w:rsidR="00192D62" w:rsidRPr="00BD2972" w14:paraId="7F590F1C" w14:textId="77777777" w:rsidTr="00DB4FE9">
        <w:trPr>
          <w:trHeight w:val="284"/>
        </w:trPr>
        <w:tc>
          <w:tcPr>
            <w:tcW w:w="988" w:type="dxa"/>
          </w:tcPr>
          <w:p w14:paraId="55A4CC68"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6D89AF73" w14:textId="77777777" w:rsidR="00192D62" w:rsidRDefault="00192D62" w:rsidP="00192D62">
            <w:pPr>
              <w:rPr>
                <w:rFonts w:ascii="Verdana" w:hAnsi="Verdana"/>
                <w:color w:val="000000"/>
                <w:sz w:val="18"/>
                <w:szCs w:val="18"/>
                <w:lang w:eastAsia="pl-PL"/>
              </w:rPr>
            </w:pPr>
            <w:r w:rsidRPr="001D41EE">
              <w:rPr>
                <w:rFonts w:ascii="Verdana" w:eastAsia="Times New Roman" w:hAnsi="Verdana" w:cs="Times New Roman"/>
                <w:color w:val="000000"/>
                <w:sz w:val="18"/>
                <w:szCs w:val="18"/>
                <w:lang w:eastAsia="pl-PL"/>
              </w:rPr>
              <w:t>Typ urządzenia</w:t>
            </w:r>
          </w:p>
          <w:p w14:paraId="4F0D6658" w14:textId="012A446C" w:rsidR="00192D62" w:rsidRPr="008641FD" w:rsidRDefault="00192D62" w:rsidP="00192D62">
            <w:pPr>
              <w:rPr>
                <w:rFonts w:ascii="Verdana" w:eastAsia="Times New Roman" w:hAnsi="Verdana" w:cs="Times New Roman"/>
                <w:color w:val="000000"/>
                <w:sz w:val="18"/>
                <w:szCs w:val="18"/>
                <w:lang w:eastAsia="pl-PL"/>
              </w:rPr>
            </w:pPr>
          </w:p>
        </w:tc>
        <w:tc>
          <w:tcPr>
            <w:tcW w:w="5812" w:type="dxa"/>
            <w:vAlign w:val="center"/>
          </w:tcPr>
          <w:p w14:paraId="214B5B1A" w14:textId="561CC949"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urządzenie wielofunkcyjne: drukarka kolorowa, kopiarka kolorowa, skaner kolorowy</w:t>
            </w:r>
          </w:p>
        </w:tc>
        <w:tc>
          <w:tcPr>
            <w:tcW w:w="4501" w:type="dxa"/>
          </w:tcPr>
          <w:p w14:paraId="5EF886D2" w14:textId="30F42565"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451A2FD8" w14:textId="26E91654" w:rsidTr="00DB4FE9">
        <w:trPr>
          <w:trHeight w:val="284"/>
        </w:trPr>
        <w:tc>
          <w:tcPr>
            <w:tcW w:w="988" w:type="dxa"/>
          </w:tcPr>
          <w:p w14:paraId="4E03B59E"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2B42DA1" w14:textId="2962CEC3"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Prędkość druku</w:t>
            </w:r>
          </w:p>
        </w:tc>
        <w:tc>
          <w:tcPr>
            <w:tcW w:w="5812" w:type="dxa"/>
            <w:vAlign w:val="center"/>
          </w:tcPr>
          <w:p w14:paraId="4EA2CF21"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mono i kolor min. 24 stron A4 na minutę</w:t>
            </w:r>
          </w:p>
          <w:p w14:paraId="12B9338E" w14:textId="56F0F8FB"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                      min. 14 stron A3 na minutę</w:t>
            </w:r>
          </w:p>
        </w:tc>
        <w:tc>
          <w:tcPr>
            <w:tcW w:w="4501" w:type="dxa"/>
          </w:tcPr>
          <w:p w14:paraId="570A5FBE" w14:textId="62F2ABE4"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7A63B1B8" w14:textId="4407E3F3" w:rsidTr="00DB4FE9">
        <w:trPr>
          <w:trHeight w:val="284"/>
        </w:trPr>
        <w:tc>
          <w:tcPr>
            <w:tcW w:w="988" w:type="dxa"/>
          </w:tcPr>
          <w:p w14:paraId="6C84971B"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18AA5B32" w14:textId="758CA6C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Technologia druku</w:t>
            </w:r>
          </w:p>
        </w:tc>
        <w:tc>
          <w:tcPr>
            <w:tcW w:w="5812" w:type="dxa"/>
            <w:vAlign w:val="center"/>
          </w:tcPr>
          <w:p w14:paraId="7E6B7DF4" w14:textId="2FE6E1DB"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laserowa kolorowa C,M,Y,K</w:t>
            </w:r>
          </w:p>
        </w:tc>
        <w:tc>
          <w:tcPr>
            <w:tcW w:w="4501" w:type="dxa"/>
          </w:tcPr>
          <w:p w14:paraId="7DC0B8A4" w14:textId="65FB8D60"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75B3194E" w14:textId="657863D6" w:rsidTr="00DB4FE9">
        <w:trPr>
          <w:trHeight w:val="284"/>
        </w:trPr>
        <w:tc>
          <w:tcPr>
            <w:tcW w:w="988" w:type="dxa"/>
          </w:tcPr>
          <w:p w14:paraId="35325727"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DA5D721" w14:textId="47736600"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Panel dotykowy / rozdzielczość</w:t>
            </w:r>
          </w:p>
        </w:tc>
        <w:tc>
          <w:tcPr>
            <w:tcW w:w="5812" w:type="dxa"/>
            <w:vAlign w:val="center"/>
          </w:tcPr>
          <w:p w14:paraId="36E69488" w14:textId="311CE6DE"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Panel dotykowy o minimalnej przekątnej 10,1” oraz rozdzielczości 1024 x 600 personalizowany w języku polskim, z możliwością wyświetlania interfejsów zewnętrznych aplikacji np. do zarządzania wydrukiem, systemów OCR. </w:t>
            </w:r>
          </w:p>
        </w:tc>
        <w:tc>
          <w:tcPr>
            <w:tcW w:w="4501" w:type="dxa"/>
          </w:tcPr>
          <w:p w14:paraId="569AF71C" w14:textId="7CCBF0EC"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0D16F632" w14:textId="1206DC5E" w:rsidTr="00DB4FE9">
        <w:trPr>
          <w:trHeight w:val="284"/>
        </w:trPr>
        <w:tc>
          <w:tcPr>
            <w:tcW w:w="988" w:type="dxa"/>
          </w:tcPr>
          <w:p w14:paraId="0E0542E9"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72DEB3B4" w14:textId="3CD1967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Maksymalny format papieru</w:t>
            </w:r>
          </w:p>
        </w:tc>
        <w:tc>
          <w:tcPr>
            <w:tcW w:w="5812" w:type="dxa"/>
            <w:vAlign w:val="center"/>
          </w:tcPr>
          <w:p w14:paraId="25EB7490" w14:textId="4F85EF1A"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nie mniejszy niż SRA3, możliwość wydruku banderowego </w:t>
            </w:r>
          </w:p>
        </w:tc>
        <w:tc>
          <w:tcPr>
            <w:tcW w:w="4501" w:type="dxa"/>
          </w:tcPr>
          <w:p w14:paraId="2C40CAE8" w14:textId="46DCF68E"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5751219A" w14:textId="4CB4E811" w:rsidTr="00DB4FE9">
        <w:trPr>
          <w:trHeight w:val="284"/>
        </w:trPr>
        <w:tc>
          <w:tcPr>
            <w:tcW w:w="988" w:type="dxa"/>
          </w:tcPr>
          <w:p w14:paraId="31D46A98"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44EFA0CC" w14:textId="6032A829"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Czas nagrzewania</w:t>
            </w:r>
          </w:p>
        </w:tc>
        <w:tc>
          <w:tcPr>
            <w:tcW w:w="5812" w:type="dxa"/>
            <w:vAlign w:val="center"/>
          </w:tcPr>
          <w:p w14:paraId="36401850" w14:textId="126A266E"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nie więcej niż 14 sekundy</w:t>
            </w:r>
          </w:p>
        </w:tc>
        <w:tc>
          <w:tcPr>
            <w:tcW w:w="4501" w:type="dxa"/>
          </w:tcPr>
          <w:p w14:paraId="5337C072" w14:textId="54E37D05"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25923969" w14:textId="1CDEC150" w:rsidTr="00DB4FE9">
        <w:trPr>
          <w:trHeight w:val="284"/>
        </w:trPr>
        <w:tc>
          <w:tcPr>
            <w:tcW w:w="988" w:type="dxa"/>
          </w:tcPr>
          <w:p w14:paraId="47D0550E"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E82E83C" w14:textId="0D511544"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Czas wykonania pierwszej kopii</w:t>
            </w:r>
          </w:p>
        </w:tc>
        <w:tc>
          <w:tcPr>
            <w:tcW w:w="5812" w:type="dxa"/>
            <w:vAlign w:val="center"/>
          </w:tcPr>
          <w:p w14:paraId="70E2352E" w14:textId="7AA99A3B"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nie więcej niż 5,2 sekund mono, nie więcej niż 6,9 sekundy kolor</w:t>
            </w:r>
          </w:p>
        </w:tc>
        <w:tc>
          <w:tcPr>
            <w:tcW w:w="4501" w:type="dxa"/>
          </w:tcPr>
          <w:p w14:paraId="28AAE31F" w14:textId="53F17354"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01040A59" w14:textId="3ED7D38F" w:rsidTr="00DB4FE9">
        <w:trPr>
          <w:trHeight w:val="284"/>
        </w:trPr>
        <w:tc>
          <w:tcPr>
            <w:tcW w:w="988" w:type="dxa"/>
          </w:tcPr>
          <w:p w14:paraId="42514E9E"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75B132A1" w14:textId="578EC30B"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Wejściowa obsługa papieru</w:t>
            </w:r>
          </w:p>
        </w:tc>
        <w:tc>
          <w:tcPr>
            <w:tcW w:w="5812" w:type="dxa"/>
            <w:vAlign w:val="center"/>
          </w:tcPr>
          <w:p w14:paraId="103B3392" w14:textId="1ADD4F58"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co najmniej 2 kasety uniwersalne o pojemności nie mniejszej niż 500 arkuszy każda, taca ręczna o pojemności nie mniejszej niż 150 arkuszy</w:t>
            </w:r>
          </w:p>
        </w:tc>
        <w:tc>
          <w:tcPr>
            <w:tcW w:w="4501" w:type="dxa"/>
          </w:tcPr>
          <w:p w14:paraId="78DBF0BC" w14:textId="311F137B"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1250DB6A" w14:textId="28AF49B2" w:rsidTr="00DB4FE9">
        <w:trPr>
          <w:trHeight w:val="284"/>
        </w:trPr>
        <w:tc>
          <w:tcPr>
            <w:tcW w:w="988" w:type="dxa"/>
          </w:tcPr>
          <w:p w14:paraId="2CBD4B40"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130DA07F" w14:textId="3739AE59"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Obsługiwana gramatura papieru</w:t>
            </w:r>
          </w:p>
        </w:tc>
        <w:tc>
          <w:tcPr>
            <w:tcW w:w="5812" w:type="dxa"/>
            <w:vAlign w:val="center"/>
          </w:tcPr>
          <w:p w14:paraId="1C37212F" w14:textId="3AE25BD5"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co najmniej w zakresie od 52 do 300 g/m</w:t>
            </w:r>
            <w:r w:rsidRPr="001D41EE">
              <w:rPr>
                <w:rFonts w:ascii="Verdana" w:eastAsia="Times New Roman" w:hAnsi="Verdana" w:cs="Times New Roman"/>
                <w:color w:val="000000"/>
                <w:sz w:val="18"/>
                <w:szCs w:val="18"/>
                <w:vertAlign w:val="superscript"/>
                <w:lang w:eastAsia="pl-PL"/>
              </w:rPr>
              <w:t xml:space="preserve">2 </w:t>
            </w:r>
          </w:p>
        </w:tc>
        <w:tc>
          <w:tcPr>
            <w:tcW w:w="4501" w:type="dxa"/>
          </w:tcPr>
          <w:p w14:paraId="67AAECA1" w14:textId="4A36325E"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66D2A7DB" w14:textId="2344DAD2" w:rsidTr="00DB4FE9">
        <w:trPr>
          <w:trHeight w:val="284"/>
        </w:trPr>
        <w:tc>
          <w:tcPr>
            <w:tcW w:w="988" w:type="dxa"/>
          </w:tcPr>
          <w:p w14:paraId="18F72254"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42FE3C2D" w14:textId="18E9C982"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Automatyczny podajnik dokumentów</w:t>
            </w:r>
          </w:p>
        </w:tc>
        <w:tc>
          <w:tcPr>
            <w:tcW w:w="5812" w:type="dxa"/>
            <w:vAlign w:val="center"/>
          </w:tcPr>
          <w:p w14:paraId="5A727305" w14:textId="5BE42C82"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wymagany, z funkcją jednoprzebiegowy dwustronny , o pojemności nie mniejszej niż 100 arkuszy, </w:t>
            </w:r>
            <w:r w:rsidRPr="001D41EE">
              <w:rPr>
                <w:rFonts w:ascii="Verdana" w:eastAsia="Times New Roman" w:hAnsi="Verdana" w:cs="Times New Roman"/>
                <w:color w:val="3F4D58"/>
                <w:sz w:val="18"/>
                <w:szCs w:val="18"/>
                <w:lang w:eastAsia="pl-PL"/>
              </w:rPr>
              <w:t xml:space="preserve"> </w:t>
            </w:r>
            <w:r w:rsidRPr="001D41EE">
              <w:rPr>
                <w:rFonts w:ascii="Verdana" w:eastAsia="Times New Roman" w:hAnsi="Verdana" w:cs="Times New Roman"/>
                <w:color w:val="000000"/>
                <w:sz w:val="18"/>
                <w:szCs w:val="18"/>
                <w:lang w:eastAsia="pl-PL"/>
              </w:rPr>
              <w:t>obsługujący formaty A6-A3; w gramaturze 35-128 g/m²</w:t>
            </w:r>
          </w:p>
        </w:tc>
        <w:tc>
          <w:tcPr>
            <w:tcW w:w="4501" w:type="dxa"/>
          </w:tcPr>
          <w:p w14:paraId="238B6735" w14:textId="0A00C42C"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6B10FDBE" w14:textId="36032995" w:rsidTr="00DB4FE9">
        <w:trPr>
          <w:trHeight w:val="284"/>
        </w:trPr>
        <w:tc>
          <w:tcPr>
            <w:tcW w:w="988" w:type="dxa"/>
          </w:tcPr>
          <w:p w14:paraId="22EB7B76" w14:textId="77777777" w:rsidR="00192D62" w:rsidRPr="008641FD" w:rsidRDefault="00192D62" w:rsidP="00192D62">
            <w:pPr>
              <w:pStyle w:val="Akapitzlist"/>
              <w:numPr>
                <w:ilvl w:val="0"/>
                <w:numId w:val="3"/>
              </w:numPr>
              <w:rPr>
                <w:rFonts w:ascii="Verdana" w:eastAsia="Calibri" w:hAnsi="Verdana" w:cs="Times New Roman"/>
                <w:sz w:val="18"/>
                <w:szCs w:val="18"/>
              </w:rPr>
            </w:pPr>
          </w:p>
        </w:tc>
        <w:tc>
          <w:tcPr>
            <w:tcW w:w="2693" w:type="dxa"/>
            <w:noWrap/>
            <w:vAlign w:val="center"/>
          </w:tcPr>
          <w:p w14:paraId="3A7E5B58" w14:textId="5B8C5E7A"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 xml:space="preserve">Prędkość skanowania </w:t>
            </w:r>
          </w:p>
        </w:tc>
        <w:tc>
          <w:tcPr>
            <w:tcW w:w="5812" w:type="dxa"/>
            <w:vAlign w:val="center"/>
          </w:tcPr>
          <w:p w14:paraId="473614AC" w14:textId="331153B3"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 xml:space="preserve">Min. 160 oryginałów/min. (300 </w:t>
            </w:r>
            <w:proofErr w:type="spellStart"/>
            <w:r w:rsidRPr="001D41EE">
              <w:rPr>
                <w:rFonts w:ascii="Verdana" w:hAnsi="Verdana" w:cs="Times New Roman"/>
                <w:sz w:val="18"/>
                <w:szCs w:val="18"/>
              </w:rPr>
              <w:t>dpi</w:t>
            </w:r>
            <w:proofErr w:type="spellEnd"/>
            <w:r w:rsidRPr="001D41EE">
              <w:rPr>
                <w:rFonts w:ascii="Verdana" w:hAnsi="Verdana" w:cs="Times New Roman"/>
                <w:sz w:val="18"/>
                <w:szCs w:val="18"/>
              </w:rPr>
              <w:t>) zarówno w kolorze jak i w mono</w:t>
            </w:r>
          </w:p>
        </w:tc>
        <w:tc>
          <w:tcPr>
            <w:tcW w:w="4501" w:type="dxa"/>
          </w:tcPr>
          <w:p w14:paraId="325EFDFD" w14:textId="73B37901" w:rsidR="00192D62" w:rsidRPr="008641FD" w:rsidRDefault="00192D62" w:rsidP="00192D62">
            <w:pPr>
              <w:rPr>
                <w:rFonts w:ascii="Verdana" w:eastAsia="Calibri" w:hAnsi="Verdana" w:cs="Times New Roman"/>
                <w:sz w:val="18"/>
                <w:szCs w:val="18"/>
              </w:rPr>
            </w:pPr>
          </w:p>
        </w:tc>
      </w:tr>
      <w:tr w:rsidR="00192D62" w:rsidRPr="00BD2972" w14:paraId="157BD901" w14:textId="0142A9FB" w:rsidTr="00DB4FE9">
        <w:trPr>
          <w:trHeight w:val="284"/>
        </w:trPr>
        <w:tc>
          <w:tcPr>
            <w:tcW w:w="988" w:type="dxa"/>
          </w:tcPr>
          <w:p w14:paraId="043C4DCC" w14:textId="77777777" w:rsidR="00192D62" w:rsidRPr="008641FD" w:rsidRDefault="00192D62" w:rsidP="00192D62">
            <w:pPr>
              <w:pStyle w:val="Akapitzlist"/>
              <w:numPr>
                <w:ilvl w:val="0"/>
                <w:numId w:val="3"/>
              </w:numPr>
              <w:rPr>
                <w:rFonts w:ascii="Verdana" w:eastAsia="Calibri" w:hAnsi="Verdana" w:cs="Times New Roman"/>
                <w:sz w:val="18"/>
                <w:szCs w:val="18"/>
              </w:rPr>
            </w:pPr>
          </w:p>
        </w:tc>
        <w:tc>
          <w:tcPr>
            <w:tcW w:w="2693" w:type="dxa"/>
            <w:noWrap/>
            <w:vAlign w:val="center"/>
          </w:tcPr>
          <w:p w14:paraId="05E348FB" w14:textId="3AC4CAA7"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Funkcja zoom</w:t>
            </w:r>
          </w:p>
        </w:tc>
        <w:tc>
          <w:tcPr>
            <w:tcW w:w="5812" w:type="dxa"/>
            <w:vAlign w:val="center"/>
          </w:tcPr>
          <w:p w14:paraId="768E10A6" w14:textId="2A9F2D3B"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co najmniej w zakresie od 25-400% w odstępach 1% ; dostępna z automatycznego podajnika dokumentów i z szyby urządzenia</w:t>
            </w:r>
          </w:p>
        </w:tc>
        <w:tc>
          <w:tcPr>
            <w:tcW w:w="4501" w:type="dxa"/>
          </w:tcPr>
          <w:p w14:paraId="757FB834" w14:textId="00C3E753" w:rsidR="00192D62" w:rsidRPr="008641FD" w:rsidRDefault="00192D62" w:rsidP="00192D62">
            <w:pPr>
              <w:rPr>
                <w:rFonts w:ascii="Verdana" w:eastAsia="Calibri" w:hAnsi="Verdana" w:cs="Times New Roman"/>
                <w:sz w:val="18"/>
                <w:szCs w:val="18"/>
              </w:rPr>
            </w:pPr>
          </w:p>
        </w:tc>
      </w:tr>
      <w:tr w:rsidR="00192D62" w:rsidRPr="007602E0" w14:paraId="659CEBBF" w14:textId="3FCAA1AC" w:rsidTr="00DB4FE9">
        <w:trPr>
          <w:trHeight w:val="284"/>
        </w:trPr>
        <w:tc>
          <w:tcPr>
            <w:tcW w:w="988" w:type="dxa"/>
          </w:tcPr>
          <w:p w14:paraId="2F95E5D3" w14:textId="77777777" w:rsidR="00192D62" w:rsidRPr="008641FD" w:rsidRDefault="00192D62" w:rsidP="00192D62">
            <w:pPr>
              <w:pStyle w:val="Akapitzlist"/>
              <w:numPr>
                <w:ilvl w:val="0"/>
                <w:numId w:val="3"/>
              </w:numPr>
              <w:rPr>
                <w:rFonts w:ascii="Verdana" w:eastAsia="Calibri" w:hAnsi="Verdana" w:cs="Times New Roman"/>
                <w:sz w:val="18"/>
                <w:szCs w:val="18"/>
              </w:rPr>
            </w:pPr>
          </w:p>
        </w:tc>
        <w:tc>
          <w:tcPr>
            <w:tcW w:w="2693" w:type="dxa"/>
            <w:noWrap/>
            <w:vAlign w:val="center"/>
          </w:tcPr>
          <w:p w14:paraId="4B40B655" w14:textId="3796EBA1"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Zużycie Energii</w:t>
            </w:r>
          </w:p>
        </w:tc>
        <w:tc>
          <w:tcPr>
            <w:tcW w:w="5812" w:type="dxa"/>
            <w:vAlign w:val="center"/>
          </w:tcPr>
          <w:p w14:paraId="7CB71CF1" w14:textId="33DA45FF"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 xml:space="preserve">220–240 V / 50/60 </w:t>
            </w:r>
            <w:proofErr w:type="spellStart"/>
            <w:r w:rsidRPr="001D41EE">
              <w:rPr>
                <w:rFonts w:ascii="Verdana" w:hAnsi="Verdana" w:cs="Times New Roman"/>
                <w:sz w:val="18"/>
                <w:szCs w:val="18"/>
              </w:rPr>
              <w:t>Hz</w:t>
            </w:r>
            <w:proofErr w:type="spellEnd"/>
            <w:r w:rsidRPr="001D41EE">
              <w:rPr>
                <w:rFonts w:ascii="Verdana" w:hAnsi="Verdana" w:cs="Times New Roman"/>
                <w:sz w:val="18"/>
                <w:szCs w:val="18"/>
              </w:rPr>
              <w:t>; o mocy  1,58 kW TEC Value 0.9KWh</w:t>
            </w:r>
          </w:p>
        </w:tc>
        <w:tc>
          <w:tcPr>
            <w:tcW w:w="4501" w:type="dxa"/>
          </w:tcPr>
          <w:p w14:paraId="5BA90F63" w14:textId="4321A4AB" w:rsidR="00192D62" w:rsidRPr="008641FD" w:rsidRDefault="00192D62" w:rsidP="00192D62">
            <w:pPr>
              <w:rPr>
                <w:rFonts w:ascii="Verdana" w:eastAsia="Calibri" w:hAnsi="Verdana" w:cs="Times New Roman"/>
                <w:sz w:val="18"/>
                <w:szCs w:val="18"/>
              </w:rPr>
            </w:pPr>
          </w:p>
        </w:tc>
      </w:tr>
      <w:tr w:rsidR="00192D62" w:rsidRPr="00BD2972" w14:paraId="3DB7D8B1" w14:textId="7FC022E0" w:rsidTr="00DB4FE9">
        <w:trPr>
          <w:trHeight w:val="284"/>
        </w:trPr>
        <w:tc>
          <w:tcPr>
            <w:tcW w:w="988" w:type="dxa"/>
          </w:tcPr>
          <w:p w14:paraId="71EB05B5" w14:textId="77777777" w:rsidR="00192D62" w:rsidRPr="008641FD" w:rsidRDefault="00192D62" w:rsidP="00192D62">
            <w:pPr>
              <w:pStyle w:val="Akapitzlist"/>
              <w:numPr>
                <w:ilvl w:val="0"/>
                <w:numId w:val="3"/>
              </w:numPr>
              <w:rPr>
                <w:rFonts w:ascii="Verdana" w:eastAsia="Times New Roman" w:hAnsi="Verdana" w:cs="Times New Roman"/>
                <w:bCs/>
                <w:color w:val="000000"/>
                <w:sz w:val="18"/>
                <w:szCs w:val="18"/>
                <w:lang w:eastAsia="pl-PL"/>
              </w:rPr>
            </w:pPr>
          </w:p>
        </w:tc>
        <w:tc>
          <w:tcPr>
            <w:tcW w:w="2693" w:type="dxa"/>
            <w:noWrap/>
            <w:vAlign w:val="center"/>
          </w:tcPr>
          <w:p w14:paraId="500CF213" w14:textId="57BC1E8D"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Kopiowanie wielokrotne</w:t>
            </w:r>
          </w:p>
        </w:tc>
        <w:tc>
          <w:tcPr>
            <w:tcW w:w="5812" w:type="dxa"/>
            <w:vAlign w:val="center"/>
          </w:tcPr>
          <w:p w14:paraId="4669DB4E" w14:textId="66ECFC09"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co najmniej w zakresie  1 - 9,999</w:t>
            </w:r>
          </w:p>
        </w:tc>
        <w:tc>
          <w:tcPr>
            <w:tcW w:w="4501" w:type="dxa"/>
          </w:tcPr>
          <w:p w14:paraId="0906EA62" w14:textId="17DE4E2D"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2B46E56C" w14:textId="695A6094" w:rsidTr="00DB4FE9">
        <w:trPr>
          <w:trHeight w:val="284"/>
        </w:trPr>
        <w:tc>
          <w:tcPr>
            <w:tcW w:w="988" w:type="dxa"/>
          </w:tcPr>
          <w:p w14:paraId="1A35542C"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100DAB0" w14:textId="2C8DC5EE"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Zainstalowana pamięć</w:t>
            </w:r>
          </w:p>
        </w:tc>
        <w:tc>
          <w:tcPr>
            <w:tcW w:w="5812" w:type="dxa"/>
            <w:vAlign w:val="center"/>
          </w:tcPr>
          <w:p w14:paraId="6C59C41D" w14:textId="55EEFB13"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min. 7,0 GB  RAM oraz twardy dysk SSD o pojemności min. 250 GB z możliwością rozbudowy do min. 1 TB</w:t>
            </w:r>
          </w:p>
        </w:tc>
        <w:tc>
          <w:tcPr>
            <w:tcW w:w="4501" w:type="dxa"/>
          </w:tcPr>
          <w:p w14:paraId="4B3809B2" w14:textId="660F19B3" w:rsidR="00192D62" w:rsidRPr="008641FD" w:rsidRDefault="00192D62" w:rsidP="00192D62">
            <w:pPr>
              <w:rPr>
                <w:rFonts w:ascii="Verdana" w:eastAsia="Times New Roman" w:hAnsi="Verdana" w:cs="Times New Roman"/>
                <w:color w:val="000000"/>
                <w:sz w:val="18"/>
                <w:szCs w:val="18"/>
                <w:lang w:eastAsia="pl-PL"/>
              </w:rPr>
            </w:pPr>
          </w:p>
        </w:tc>
      </w:tr>
      <w:tr w:rsidR="00192D62" w:rsidRPr="00DB4FE9" w14:paraId="23EB6127" w14:textId="3FD8DC23" w:rsidTr="00DB4FE9">
        <w:trPr>
          <w:trHeight w:val="284"/>
        </w:trPr>
        <w:tc>
          <w:tcPr>
            <w:tcW w:w="988" w:type="dxa"/>
          </w:tcPr>
          <w:p w14:paraId="6CD25749"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9DC3B32" w14:textId="4C22E9E8"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Język drukarki</w:t>
            </w:r>
          </w:p>
        </w:tc>
        <w:tc>
          <w:tcPr>
            <w:tcW w:w="5812" w:type="dxa"/>
            <w:vAlign w:val="center"/>
          </w:tcPr>
          <w:p w14:paraId="135112E7" w14:textId="72745999" w:rsidR="00192D62" w:rsidRPr="008641FD" w:rsidRDefault="00192D62" w:rsidP="00192D62">
            <w:pPr>
              <w:rPr>
                <w:rFonts w:ascii="Verdana" w:eastAsia="Times New Roman" w:hAnsi="Verdana" w:cs="Times New Roman"/>
                <w:color w:val="000000"/>
                <w:sz w:val="18"/>
                <w:szCs w:val="18"/>
                <w:lang w:val="en-US" w:eastAsia="pl-PL"/>
              </w:rPr>
            </w:pPr>
            <w:r w:rsidRPr="001D41EE">
              <w:rPr>
                <w:rFonts w:ascii="Verdana" w:eastAsia="Times New Roman" w:hAnsi="Verdana" w:cs="Times New Roman"/>
                <w:color w:val="000000"/>
                <w:sz w:val="18"/>
                <w:szCs w:val="18"/>
                <w:lang w:val="en-US" w:eastAsia="pl-PL"/>
              </w:rPr>
              <w:t>PCL 6; PCL 5c; PostScript 3 (CPSI 3016); XPS</w:t>
            </w:r>
          </w:p>
        </w:tc>
        <w:tc>
          <w:tcPr>
            <w:tcW w:w="4501" w:type="dxa"/>
          </w:tcPr>
          <w:p w14:paraId="7D8208D2" w14:textId="4AC56F71" w:rsidR="00192D62" w:rsidRPr="008641FD" w:rsidRDefault="00192D62" w:rsidP="00192D62">
            <w:pPr>
              <w:rPr>
                <w:rFonts w:ascii="Verdana" w:eastAsia="Times New Roman" w:hAnsi="Verdana" w:cs="Times New Roman"/>
                <w:color w:val="000000"/>
                <w:sz w:val="18"/>
                <w:szCs w:val="18"/>
                <w:lang w:val="en-US" w:eastAsia="pl-PL"/>
              </w:rPr>
            </w:pPr>
          </w:p>
        </w:tc>
      </w:tr>
      <w:tr w:rsidR="00192D62" w:rsidRPr="00BD2972" w14:paraId="3313F316" w14:textId="009965E4" w:rsidTr="00DB4FE9">
        <w:trPr>
          <w:trHeight w:val="662"/>
        </w:trPr>
        <w:tc>
          <w:tcPr>
            <w:tcW w:w="988" w:type="dxa"/>
          </w:tcPr>
          <w:p w14:paraId="25746307" w14:textId="77777777" w:rsidR="00192D62" w:rsidRPr="006A6161" w:rsidRDefault="00192D62" w:rsidP="00192D62">
            <w:pPr>
              <w:pStyle w:val="Akapitzlist"/>
              <w:numPr>
                <w:ilvl w:val="0"/>
                <w:numId w:val="3"/>
              </w:numPr>
              <w:rPr>
                <w:rFonts w:ascii="Verdana" w:eastAsia="Times New Roman" w:hAnsi="Verdana" w:cs="Times New Roman"/>
                <w:color w:val="000000"/>
                <w:sz w:val="18"/>
                <w:szCs w:val="18"/>
                <w:lang w:val="en-GB" w:eastAsia="pl-PL"/>
              </w:rPr>
            </w:pPr>
          </w:p>
        </w:tc>
        <w:tc>
          <w:tcPr>
            <w:tcW w:w="2693" w:type="dxa"/>
            <w:noWrap/>
            <w:vAlign w:val="center"/>
          </w:tcPr>
          <w:p w14:paraId="17FAE904" w14:textId="749E2722"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Protokoły sieciowe</w:t>
            </w:r>
          </w:p>
        </w:tc>
        <w:tc>
          <w:tcPr>
            <w:tcW w:w="5812" w:type="dxa"/>
            <w:vAlign w:val="center"/>
          </w:tcPr>
          <w:p w14:paraId="72503A8F"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 TCP/IP (IPv4/IPv6); SMB; LPD; IPP; SNMP; HTTP(S); </w:t>
            </w:r>
          </w:p>
          <w:p w14:paraId="74352402" w14:textId="0AE37FDB"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 </w:t>
            </w:r>
            <w:r w:rsidRPr="001D41EE">
              <w:rPr>
                <w:rFonts w:ascii="Verdana" w:eastAsia="Times New Roman" w:hAnsi="Verdana" w:cs="Times New Roman"/>
                <w:color w:val="000000"/>
                <w:sz w:val="18"/>
                <w:szCs w:val="18"/>
                <w:lang w:val="en-US" w:eastAsia="pl-PL"/>
              </w:rPr>
              <w:t>AppleTalk; Bonjour</w:t>
            </w:r>
          </w:p>
        </w:tc>
        <w:tc>
          <w:tcPr>
            <w:tcW w:w="4501" w:type="dxa"/>
          </w:tcPr>
          <w:p w14:paraId="17E68A36" w14:textId="284EDB05"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7A926850" w14:textId="0250FDCF" w:rsidTr="00DB4FE9">
        <w:trPr>
          <w:trHeight w:val="284"/>
        </w:trPr>
        <w:tc>
          <w:tcPr>
            <w:tcW w:w="988" w:type="dxa"/>
          </w:tcPr>
          <w:p w14:paraId="2DB718F6"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1F615CB9" w14:textId="54ACAA6E"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Rozdzielczość kopiowania i skanowania </w:t>
            </w:r>
          </w:p>
        </w:tc>
        <w:tc>
          <w:tcPr>
            <w:tcW w:w="5812" w:type="dxa"/>
            <w:vAlign w:val="center"/>
          </w:tcPr>
          <w:p w14:paraId="3ADFDB8F" w14:textId="7F132ECD"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nie mniejsza niż 600 x 600 </w:t>
            </w:r>
            <w:proofErr w:type="spellStart"/>
            <w:r w:rsidRPr="001D41EE">
              <w:rPr>
                <w:rFonts w:ascii="Verdana" w:eastAsia="Times New Roman" w:hAnsi="Verdana" w:cs="Times New Roman"/>
                <w:color w:val="000000"/>
                <w:sz w:val="18"/>
                <w:szCs w:val="18"/>
                <w:lang w:eastAsia="pl-PL"/>
              </w:rPr>
              <w:t>dpi</w:t>
            </w:r>
            <w:proofErr w:type="spellEnd"/>
            <w:r w:rsidRPr="001D41EE">
              <w:rPr>
                <w:rFonts w:ascii="Verdana" w:eastAsia="Times New Roman" w:hAnsi="Verdana" w:cs="Times New Roman"/>
                <w:color w:val="000000"/>
                <w:sz w:val="18"/>
                <w:szCs w:val="18"/>
                <w:lang w:eastAsia="pl-PL"/>
              </w:rPr>
              <w:t xml:space="preserve"> </w:t>
            </w:r>
          </w:p>
        </w:tc>
        <w:tc>
          <w:tcPr>
            <w:tcW w:w="4501" w:type="dxa"/>
          </w:tcPr>
          <w:p w14:paraId="7825920D" w14:textId="35B34EB9"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539DB7FC" w14:textId="5460E67C" w:rsidTr="00DB4FE9">
        <w:trPr>
          <w:trHeight w:val="284"/>
        </w:trPr>
        <w:tc>
          <w:tcPr>
            <w:tcW w:w="988" w:type="dxa"/>
          </w:tcPr>
          <w:p w14:paraId="5574E52F"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DB8BB00" w14:textId="1DF75D72"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Rozdzielczość drukowania</w:t>
            </w:r>
          </w:p>
        </w:tc>
        <w:tc>
          <w:tcPr>
            <w:tcW w:w="5812" w:type="dxa"/>
            <w:vAlign w:val="center"/>
          </w:tcPr>
          <w:p w14:paraId="7121EEF9" w14:textId="35C89257"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Nie mniejsza niż 1,800 x 600 - 1,200 x 1,200</w:t>
            </w:r>
          </w:p>
        </w:tc>
        <w:tc>
          <w:tcPr>
            <w:tcW w:w="4501" w:type="dxa"/>
          </w:tcPr>
          <w:p w14:paraId="24770F9F" w14:textId="38F6DA50"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79086583" w14:textId="069F01CF" w:rsidTr="00DB4FE9">
        <w:trPr>
          <w:trHeight w:val="284"/>
        </w:trPr>
        <w:tc>
          <w:tcPr>
            <w:tcW w:w="988" w:type="dxa"/>
          </w:tcPr>
          <w:p w14:paraId="29EBD7B6"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64A81DEE" w14:textId="6AA2E8B9"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Interfejsy</w:t>
            </w:r>
          </w:p>
        </w:tc>
        <w:tc>
          <w:tcPr>
            <w:tcW w:w="5812" w:type="dxa"/>
            <w:vAlign w:val="center"/>
          </w:tcPr>
          <w:p w14:paraId="664DF713" w14:textId="06C6E83D"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USB 2.0, 10/100/1000BaseTX</w:t>
            </w:r>
          </w:p>
        </w:tc>
        <w:tc>
          <w:tcPr>
            <w:tcW w:w="4501" w:type="dxa"/>
          </w:tcPr>
          <w:p w14:paraId="1D151AC6" w14:textId="3DD9C456"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22C2537A" w14:textId="4DB0D6BA" w:rsidTr="00DB4FE9">
        <w:trPr>
          <w:trHeight w:val="284"/>
        </w:trPr>
        <w:tc>
          <w:tcPr>
            <w:tcW w:w="988" w:type="dxa"/>
          </w:tcPr>
          <w:p w14:paraId="5B32099C"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522B3C8A" w14:textId="17C8164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Funkcje drukarki</w:t>
            </w:r>
          </w:p>
        </w:tc>
        <w:tc>
          <w:tcPr>
            <w:tcW w:w="5812" w:type="dxa"/>
            <w:vAlign w:val="center"/>
          </w:tcPr>
          <w:p w14:paraId="71AF6E9D" w14:textId="720B320D"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bezpośredni druk PDF, bezpośredni druk z pamięci USB</w:t>
            </w:r>
          </w:p>
        </w:tc>
        <w:tc>
          <w:tcPr>
            <w:tcW w:w="4501" w:type="dxa"/>
          </w:tcPr>
          <w:p w14:paraId="142A6B46" w14:textId="580C79F4"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1FDCBE77" w14:textId="3A621DC5" w:rsidTr="00DB4FE9">
        <w:trPr>
          <w:trHeight w:val="284"/>
        </w:trPr>
        <w:tc>
          <w:tcPr>
            <w:tcW w:w="988" w:type="dxa"/>
          </w:tcPr>
          <w:p w14:paraId="1E71011C"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14093921" w14:textId="328C068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Tryby skanera</w:t>
            </w:r>
          </w:p>
        </w:tc>
        <w:tc>
          <w:tcPr>
            <w:tcW w:w="5812" w:type="dxa"/>
            <w:vAlign w:val="center"/>
          </w:tcPr>
          <w:p w14:paraId="40E30870"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Kolorowy sieciowy z możliwością skanowania</w:t>
            </w:r>
          </w:p>
          <w:p w14:paraId="3958E15D" w14:textId="60C78EA5"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Skanowania na adres e-mail (Scan-to-Me)</w:t>
            </w:r>
            <w:r w:rsidRPr="001D41EE">
              <w:rPr>
                <w:rFonts w:ascii="Verdana" w:eastAsia="Times New Roman" w:hAnsi="Verdana" w:cs="Times New Roman"/>
                <w:color w:val="000000"/>
                <w:sz w:val="18"/>
                <w:szCs w:val="18"/>
                <w:lang w:eastAsia="pl-PL"/>
              </w:rPr>
              <w:br/>
              <w:t>- Skanowanie do SMB (Scan-to-Home)</w:t>
            </w:r>
            <w:r w:rsidRPr="001D41EE">
              <w:rPr>
                <w:rFonts w:ascii="Verdana" w:eastAsia="Times New Roman" w:hAnsi="Verdana" w:cs="Times New Roman"/>
                <w:color w:val="000000"/>
                <w:sz w:val="18"/>
                <w:szCs w:val="18"/>
                <w:lang w:eastAsia="pl-PL"/>
              </w:rPr>
              <w:br/>
              <w:t>- Skanowanie do FTP</w:t>
            </w:r>
            <w:r w:rsidRPr="001D41EE">
              <w:rPr>
                <w:rFonts w:ascii="Verdana" w:eastAsia="Times New Roman" w:hAnsi="Verdana" w:cs="Times New Roman"/>
                <w:color w:val="000000"/>
                <w:sz w:val="18"/>
                <w:szCs w:val="18"/>
                <w:lang w:eastAsia="pl-PL"/>
              </w:rPr>
              <w:br/>
              <w:t>- Skanowanie do skrzynki (HDD)</w:t>
            </w:r>
            <w:r w:rsidRPr="001D41EE">
              <w:rPr>
                <w:rFonts w:ascii="Verdana" w:eastAsia="Times New Roman" w:hAnsi="Verdana" w:cs="Times New Roman"/>
                <w:color w:val="000000"/>
                <w:sz w:val="18"/>
                <w:szCs w:val="18"/>
                <w:lang w:eastAsia="pl-PL"/>
              </w:rPr>
              <w:br/>
              <w:t>- Skanowanie do USB</w:t>
            </w:r>
            <w:r w:rsidRPr="001D41EE">
              <w:rPr>
                <w:rFonts w:ascii="Verdana" w:eastAsia="Times New Roman" w:hAnsi="Verdana" w:cs="Times New Roman"/>
                <w:color w:val="000000"/>
                <w:sz w:val="18"/>
                <w:szCs w:val="18"/>
                <w:lang w:eastAsia="pl-PL"/>
              </w:rPr>
              <w:br/>
              <w:t xml:space="preserve">- Skanowanie do </w:t>
            </w:r>
            <w:proofErr w:type="spellStart"/>
            <w:r w:rsidRPr="001D41EE">
              <w:rPr>
                <w:rFonts w:ascii="Verdana" w:eastAsia="Times New Roman" w:hAnsi="Verdana" w:cs="Times New Roman"/>
                <w:color w:val="000000"/>
                <w:sz w:val="18"/>
                <w:szCs w:val="18"/>
                <w:lang w:eastAsia="pl-PL"/>
              </w:rPr>
              <w:t>WebDAV</w:t>
            </w:r>
            <w:proofErr w:type="spellEnd"/>
            <w:r w:rsidRPr="001D41EE">
              <w:rPr>
                <w:rFonts w:ascii="Verdana" w:eastAsia="Times New Roman" w:hAnsi="Verdana" w:cs="Times New Roman"/>
                <w:color w:val="000000"/>
                <w:sz w:val="18"/>
                <w:szCs w:val="18"/>
                <w:lang w:eastAsia="pl-PL"/>
              </w:rPr>
              <w:br/>
              <w:t>- Skanowanie do DPWS</w:t>
            </w:r>
            <w:r w:rsidRPr="001D41EE">
              <w:rPr>
                <w:rFonts w:ascii="Verdana" w:eastAsia="Times New Roman" w:hAnsi="Verdana" w:cs="Times New Roman"/>
                <w:color w:val="000000"/>
                <w:sz w:val="18"/>
                <w:szCs w:val="18"/>
                <w:lang w:eastAsia="pl-PL"/>
              </w:rPr>
              <w:br/>
              <w:t>- Skanowanie sieciowe TWAIN</w:t>
            </w:r>
          </w:p>
        </w:tc>
        <w:tc>
          <w:tcPr>
            <w:tcW w:w="4501" w:type="dxa"/>
          </w:tcPr>
          <w:p w14:paraId="611CD107" w14:textId="7233693B"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7723BC10" w14:textId="298BD7CE" w:rsidTr="00DB4FE9">
        <w:trPr>
          <w:trHeight w:val="284"/>
        </w:trPr>
        <w:tc>
          <w:tcPr>
            <w:tcW w:w="988" w:type="dxa"/>
          </w:tcPr>
          <w:p w14:paraId="0A8ED480"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7283A602" w14:textId="62B8479A"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Wyjściowe formaty plików skanera</w:t>
            </w:r>
          </w:p>
        </w:tc>
        <w:tc>
          <w:tcPr>
            <w:tcW w:w="5812" w:type="dxa"/>
            <w:vAlign w:val="center"/>
          </w:tcPr>
          <w:p w14:paraId="6FB88F85" w14:textId="529FBBDB"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JPEG; TIFF; PDF; PDF/A; kompaktowy PDF; szyfrowany PDF; przeszukiwany PDF ; XPS; kompaktowy XPS; PPTX</w:t>
            </w:r>
          </w:p>
        </w:tc>
        <w:tc>
          <w:tcPr>
            <w:tcW w:w="4501" w:type="dxa"/>
          </w:tcPr>
          <w:p w14:paraId="74E2C0A4" w14:textId="21CA7A0A"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2B812F33" w14:textId="3A05465E" w:rsidTr="00DB4FE9">
        <w:trPr>
          <w:trHeight w:val="284"/>
        </w:trPr>
        <w:tc>
          <w:tcPr>
            <w:tcW w:w="988" w:type="dxa"/>
          </w:tcPr>
          <w:p w14:paraId="194B7FB4"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30F2B11E" w14:textId="54F6A363"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Szafka pod urządzenie</w:t>
            </w:r>
          </w:p>
        </w:tc>
        <w:tc>
          <w:tcPr>
            <w:tcW w:w="5812" w:type="dxa"/>
            <w:vAlign w:val="center"/>
          </w:tcPr>
          <w:p w14:paraId="041A3ABD" w14:textId="14E6FD3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Wymagana, metalowa na kółkach. Zamawiający wymaga szafki w kolorach odpowiadającym kolorom urządzenia</w:t>
            </w:r>
          </w:p>
        </w:tc>
        <w:tc>
          <w:tcPr>
            <w:tcW w:w="4501" w:type="dxa"/>
          </w:tcPr>
          <w:p w14:paraId="77696879" w14:textId="1666E2DF"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0D536734" w14:textId="21D9F27B" w:rsidTr="00DB4FE9">
        <w:trPr>
          <w:trHeight w:val="718"/>
        </w:trPr>
        <w:tc>
          <w:tcPr>
            <w:tcW w:w="988" w:type="dxa"/>
          </w:tcPr>
          <w:p w14:paraId="36FDFFC0"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15FC7D23" w14:textId="7C8CB7D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Funkcje monitorująco raportujące</w:t>
            </w:r>
          </w:p>
        </w:tc>
        <w:tc>
          <w:tcPr>
            <w:tcW w:w="5812" w:type="dxa"/>
            <w:vAlign w:val="center"/>
          </w:tcPr>
          <w:p w14:paraId="3D7587ED" w14:textId="77777777" w:rsidR="00192D62" w:rsidRPr="001D41EE" w:rsidRDefault="00192D62" w:rsidP="00192D62">
            <w:pPr>
              <w:rPr>
                <w:rFonts w:ascii="Verdana" w:eastAsia="Times New Roman" w:hAnsi="Verdana" w:cs="Times New Roman"/>
                <w:sz w:val="18"/>
                <w:szCs w:val="18"/>
                <w:lang w:eastAsia="pl-PL"/>
              </w:rPr>
            </w:pPr>
            <w:r w:rsidRPr="001D41EE">
              <w:rPr>
                <w:rFonts w:ascii="Verdana" w:eastAsia="Times New Roman" w:hAnsi="Verdana" w:cs="Times New Roman"/>
                <w:sz w:val="18"/>
                <w:szCs w:val="18"/>
                <w:lang w:eastAsia="pl-PL"/>
              </w:rPr>
              <w:t>Aplikacja umożliwiająca po przez przeglądarkę internetową, dodawanie użytkowników (do 1000 kont użytkowników; obsługa również Active Directory (login + hasło + e-mail + katalog SMB)) z możliwością definiowania uprawnień do danych funkcji urządzenia np.  Wydruku: mono / kolor, Kopia Mono / Kolor Skanowanie.</w:t>
            </w:r>
          </w:p>
          <w:p w14:paraId="60EC5A40" w14:textId="77777777" w:rsidR="00192D62" w:rsidRPr="001D41EE" w:rsidRDefault="00192D62" w:rsidP="00192D62">
            <w:pPr>
              <w:rPr>
                <w:rFonts w:ascii="Verdana" w:eastAsia="Times New Roman" w:hAnsi="Verdana" w:cs="Times New Roman"/>
                <w:sz w:val="18"/>
                <w:szCs w:val="18"/>
                <w:lang w:eastAsia="pl-PL"/>
              </w:rPr>
            </w:pPr>
            <w:r w:rsidRPr="001D41EE">
              <w:rPr>
                <w:rFonts w:ascii="Verdana" w:eastAsia="Times New Roman" w:hAnsi="Verdana" w:cs="Times New Roman"/>
                <w:sz w:val="18"/>
                <w:szCs w:val="18"/>
                <w:lang w:eastAsia="pl-PL"/>
              </w:rPr>
              <w:t>Rozwiązanie winno umożliwiać również możliwość raportowania ilości wykonanych wydruków / kopii / skanów, poszczególnych użytkowników wpisanych do systemu. System musi posiadać autoryzacje użytkowania na maszynie  za pomocą:</w:t>
            </w:r>
          </w:p>
          <w:p w14:paraId="6CA298BC" w14:textId="664F2A35"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sz w:val="18"/>
                <w:szCs w:val="18"/>
                <w:lang w:eastAsia="pl-PL"/>
              </w:rPr>
              <w:t xml:space="preserve"> Identyfikatora, login / hasło </w:t>
            </w:r>
            <w:r w:rsidRPr="001D41EE">
              <w:rPr>
                <w:rFonts w:ascii="Verdana" w:hAnsi="Verdana"/>
                <w:sz w:val="18"/>
                <w:szCs w:val="18"/>
              </w:rPr>
              <w:t xml:space="preserve"> </w:t>
            </w:r>
            <w:r w:rsidRPr="001D41EE">
              <w:rPr>
                <w:rFonts w:ascii="Verdana" w:eastAsia="Times New Roman" w:hAnsi="Verdana" w:cs="Times New Roman"/>
                <w:sz w:val="18"/>
                <w:szCs w:val="18"/>
                <w:lang w:eastAsia="pl-PL"/>
              </w:rPr>
              <w:t xml:space="preserve">lub karty zbliżeniowej typu </w:t>
            </w:r>
            <w:proofErr w:type="spellStart"/>
            <w:r w:rsidRPr="001D41EE">
              <w:rPr>
                <w:rFonts w:ascii="Verdana" w:eastAsia="Times New Roman" w:hAnsi="Verdana" w:cs="Times New Roman"/>
                <w:sz w:val="18"/>
                <w:szCs w:val="18"/>
                <w:lang w:eastAsia="pl-PL"/>
              </w:rPr>
              <w:t>Unique</w:t>
            </w:r>
            <w:proofErr w:type="spellEnd"/>
            <w:r w:rsidRPr="001D41EE">
              <w:rPr>
                <w:rFonts w:ascii="Verdana" w:eastAsia="Times New Roman" w:hAnsi="Verdana" w:cs="Times New Roman"/>
                <w:sz w:val="18"/>
                <w:szCs w:val="18"/>
                <w:lang w:eastAsia="pl-PL"/>
              </w:rPr>
              <w:t xml:space="preserve"> 125 </w:t>
            </w:r>
            <w:proofErr w:type="spellStart"/>
            <w:r w:rsidRPr="001D41EE">
              <w:rPr>
                <w:rFonts w:ascii="Verdana" w:eastAsia="Times New Roman" w:hAnsi="Verdana" w:cs="Times New Roman"/>
                <w:sz w:val="18"/>
                <w:szCs w:val="18"/>
                <w:lang w:eastAsia="pl-PL"/>
              </w:rPr>
              <w:t>khz</w:t>
            </w:r>
            <w:proofErr w:type="spellEnd"/>
            <w:r w:rsidRPr="001D41EE">
              <w:rPr>
                <w:rFonts w:ascii="Verdana" w:eastAsia="Times New Roman" w:hAnsi="Verdana" w:cs="Times New Roman"/>
                <w:sz w:val="18"/>
                <w:szCs w:val="18"/>
                <w:lang w:eastAsia="pl-PL"/>
              </w:rPr>
              <w:t>, za pomocą której można zwalniać wydruki z serwera urządzenia.</w:t>
            </w:r>
          </w:p>
        </w:tc>
        <w:tc>
          <w:tcPr>
            <w:tcW w:w="4501" w:type="dxa"/>
          </w:tcPr>
          <w:p w14:paraId="41380A5C" w14:textId="7D4C2133"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163D3A22" w14:textId="1DF255AC" w:rsidTr="00DB4FE9">
        <w:trPr>
          <w:trHeight w:val="718"/>
        </w:trPr>
        <w:tc>
          <w:tcPr>
            <w:tcW w:w="988" w:type="dxa"/>
          </w:tcPr>
          <w:p w14:paraId="1AC5F568" w14:textId="77777777" w:rsidR="00192D62" w:rsidRPr="008641FD" w:rsidRDefault="00192D62" w:rsidP="00192D62">
            <w:pPr>
              <w:pStyle w:val="Akapitzlist"/>
              <w:numPr>
                <w:ilvl w:val="0"/>
                <w:numId w:val="3"/>
              </w:numPr>
              <w:rPr>
                <w:rFonts w:ascii="Verdana" w:eastAsia="Calibri" w:hAnsi="Verdana" w:cs="Times New Roman"/>
                <w:color w:val="000000"/>
                <w:sz w:val="18"/>
                <w:szCs w:val="18"/>
                <w:lang w:eastAsia="pl-PL"/>
              </w:rPr>
            </w:pPr>
          </w:p>
        </w:tc>
        <w:tc>
          <w:tcPr>
            <w:tcW w:w="2693" w:type="dxa"/>
            <w:noWrap/>
            <w:vAlign w:val="center"/>
          </w:tcPr>
          <w:p w14:paraId="53AAEBB0" w14:textId="06130EBF"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Wymagane funkcje bezpieczeństwa</w:t>
            </w:r>
          </w:p>
        </w:tc>
        <w:tc>
          <w:tcPr>
            <w:tcW w:w="5812" w:type="dxa"/>
            <w:vAlign w:val="center"/>
          </w:tcPr>
          <w:p w14:paraId="2429608C"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ISO 15408 </w:t>
            </w:r>
            <w:proofErr w:type="spellStart"/>
            <w:r w:rsidRPr="001D41EE">
              <w:rPr>
                <w:rFonts w:ascii="Verdana" w:eastAsia="Times New Roman" w:hAnsi="Verdana" w:cs="Times New Roman"/>
                <w:color w:val="000000"/>
                <w:sz w:val="18"/>
                <w:szCs w:val="18"/>
                <w:lang w:eastAsia="pl-PL"/>
              </w:rPr>
              <w:t>Common</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Criteria</w:t>
            </w:r>
            <w:proofErr w:type="spellEnd"/>
            <w:r w:rsidRPr="001D41EE">
              <w:rPr>
                <w:rFonts w:ascii="Verdana" w:eastAsia="Times New Roman" w:hAnsi="Verdana" w:cs="Times New Roman"/>
                <w:color w:val="000000"/>
                <w:sz w:val="18"/>
                <w:szCs w:val="18"/>
                <w:lang w:eastAsia="pl-PL"/>
              </w:rPr>
              <w:t xml:space="preserve"> (w trakcie oceny); Filtrowanie IP</w:t>
            </w:r>
          </w:p>
          <w:p w14:paraId="6269A64F"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i blokowanie portów; Komunikacja sieciowa SSL2; SSL3 i TLS1.0/1.1/1.2; Obsługa </w:t>
            </w:r>
            <w:proofErr w:type="spellStart"/>
            <w:r w:rsidRPr="001D41EE">
              <w:rPr>
                <w:rFonts w:ascii="Verdana" w:eastAsia="Times New Roman" w:hAnsi="Verdana" w:cs="Times New Roman"/>
                <w:color w:val="000000"/>
                <w:sz w:val="18"/>
                <w:szCs w:val="18"/>
                <w:lang w:eastAsia="pl-PL"/>
              </w:rPr>
              <w:t>IPsec</w:t>
            </w:r>
            <w:proofErr w:type="spellEnd"/>
            <w:r w:rsidRPr="001D41EE">
              <w:rPr>
                <w:rFonts w:ascii="Verdana" w:eastAsia="Times New Roman" w:hAnsi="Verdana" w:cs="Times New Roman"/>
                <w:color w:val="000000"/>
                <w:sz w:val="18"/>
                <w:szCs w:val="18"/>
                <w:lang w:eastAsia="pl-PL"/>
              </w:rPr>
              <w:t>; Obsługa IEEE 802.1x;</w:t>
            </w:r>
          </w:p>
          <w:p w14:paraId="0A1E2189"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lastRenderedPageBreak/>
              <w:t>Uwierzytelnianie użytkowników; Dziennik uwierzytelniania;</w:t>
            </w:r>
          </w:p>
          <w:p w14:paraId="40F92969"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Bezpieczny wydruk; </w:t>
            </w:r>
            <w:proofErr w:type="spellStart"/>
            <w:r w:rsidRPr="001D41EE">
              <w:rPr>
                <w:rFonts w:ascii="Verdana" w:eastAsia="Times New Roman" w:hAnsi="Verdana" w:cs="Times New Roman"/>
                <w:color w:val="000000"/>
                <w:sz w:val="18"/>
                <w:szCs w:val="18"/>
                <w:lang w:eastAsia="pl-PL"/>
              </w:rPr>
              <w:t>Kerberos</w:t>
            </w:r>
            <w:proofErr w:type="spellEnd"/>
            <w:r w:rsidRPr="001D41EE">
              <w:rPr>
                <w:rFonts w:ascii="Verdana" w:eastAsia="Times New Roman" w:hAnsi="Verdana" w:cs="Times New Roman"/>
                <w:color w:val="000000"/>
                <w:sz w:val="18"/>
                <w:szCs w:val="18"/>
                <w:lang w:eastAsia="pl-PL"/>
              </w:rPr>
              <w:t>; Nadpisywanie dysku twardego</w:t>
            </w:r>
          </w:p>
          <w:p w14:paraId="31B6742B"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(min. 8 standardowych metod); Szyfrowanie danych na twardym dysku</w:t>
            </w:r>
          </w:p>
          <w:p w14:paraId="3F9352FD"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(AES 256); Automatyczne usuwanie danych z pamięci; Odbiór</w:t>
            </w:r>
          </w:p>
          <w:p w14:paraId="11E384B0"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faksów poufnych; Szyfrowanie danych użytkownika drukarki;</w:t>
            </w:r>
          </w:p>
          <w:p w14:paraId="60660012"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Skanowanie antywirusowe w czasie rzeczywistym,</w:t>
            </w:r>
          </w:p>
          <w:p w14:paraId="5372D4C3" w14:textId="441D8BDB" w:rsidR="00192D62" w:rsidRPr="00727740" w:rsidRDefault="00192D62" w:rsidP="00192D62">
            <w:pPr>
              <w:rPr>
                <w:rFonts w:ascii="Verdana" w:hAnsi="Verdana"/>
                <w:sz w:val="18"/>
                <w:szCs w:val="18"/>
                <w:lang w:eastAsia="pl-PL"/>
              </w:rPr>
            </w:pPr>
            <w:r w:rsidRPr="001D41EE">
              <w:rPr>
                <w:rFonts w:ascii="Verdana" w:eastAsia="Times New Roman" w:hAnsi="Verdana" w:cs="Times New Roman"/>
                <w:color w:val="000000"/>
                <w:sz w:val="18"/>
                <w:szCs w:val="18"/>
                <w:lang w:eastAsia="pl-PL"/>
              </w:rPr>
              <w:t>Ochrona przed kopiowaniem (</w:t>
            </w:r>
            <w:proofErr w:type="spellStart"/>
            <w:r w:rsidRPr="001D41EE">
              <w:rPr>
                <w:rFonts w:ascii="Verdana" w:eastAsia="Times New Roman" w:hAnsi="Verdana" w:cs="Times New Roman"/>
                <w:color w:val="000000"/>
                <w:sz w:val="18"/>
                <w:szCs w:val="18"/>
                <w:lang w:eastAsia="pl-PL"/>
              </w:rPr>
              <w:t>Copy</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Guard</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Password</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Copy</w:t>
            </w:r>
            <w:proofErr w:type="spellEnd"/>
            <w:r w:rsidRPr="001D41EE">
              <w:rPr>
                <w:rFonts w:ascii="Verdana" w:eastAsia="Times New Roman" w:hAnsi="Verdana" w:cs="Times New Roman"/>
                <w:color w:val="000000"/>
                <w:sz w:val="18"/>
                <w:szCs w:val="18"/>
                <w:lang w:eastAsia="pl-PL"/>
              </w:rPr>
              <w:t>)</w:t>
            </w:r>
          </w:p>
        </w:tc>
        <w:tc>
          <w:tcPr>
            <w:tcW w:w="4501" w:type="dxa"/>
          </w:tcPr>
          <w:p w14:paraId="74CD70B0" w14:textId="34CA6433" w:rsidR="00192D62" w:rsidRPr="008641FD" w:rsidRDefault="00192D62" w:rsidP="00192D62">
            <w:pPr>
              <w:rPr>
                <w:rFonts w:ascii="Verdana" w:eastAsia="Times New Roman" w:hAnsi="Verdana" w:cs="Times New Roman"/>
                <w:sz w:val="18"/>
                <w:szCs w:val="18"/>
                <w:lang w:eastAsia="pl-PL"/>
              </w:rPr>
            </w:pPr>
          </w:p>
        </w:tc>
      </w:tr>
      <w:tr w:rsidR="00192D62" w:rsidRPr="00BD2972" w14:paraId="3CEB3FDC" w14:textId="0868FB8A" w:rsidTr="00DB4FE9">
        <w:trPr>
          <w:trHeight w:val="718"/>
        </w:trPr>
        <w:tc>
          <w:tcPr>
            <w:tcW w:w="988" w:type="dxa"/>
          </w:tcPr>
          <w:p w14:paraId="21220DE1" w14:textId="77777777" w:rsidR="00192D62" w:rsidRPr="008641FD" w:rsidRDefault="00192D62" w:rsidP="00192D62">
            <w:pPr>
              <w:pStyle w:val="Akapitzlist"/>
              <w:numPr>
                <w:ilvl w:val="0"/>
                <w:numId w:val="3"/>
              </w:numPr>
              <w:rPr>
                <w:rFonts w:ascii="Verdana" w:eastAsia="Calibri" w:hAnsi="Verdana" w:cs="Times New Roman"/>
                <w:color w:val="000000"/>
                <w:sz w:val="18"/>
                <w:szCs w:val="18"/>
                <w:lang w:eastAsia="pl-PL"/>
              </w:rPr>
            </w:pPr>
          </w:p>
        </w:tc>
        <w:tc>
          <w:tcPr>
            <w:tcW w:w="2693" w:type="dxa"/>
            <w:noWrap/>
            <w:vAlign w:val="center"/>
          </w:tcPr>
          <w:p w14:paraId="45EBEF83" w14:textId="3C8B17D1"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Calibri" w:hAnsi="Verdana" w:cs="Times New Roman"/>
                <w:color w:val="000000"/>
                <w:sz w:val="18"/>
                <w:szCs w:val="18"/>
                <w:lang w:eastAsia="pl-PL"/>
              </w:rPr>
              <w:t>Wymagane oprogramowanie</w:t>
            </w:r>
          </w:p>
        </w:tc>
        <w:tc>
          <w:tcPr>
            <w:tcW w:w="5812" w:type="dxa"/>
            <w:vAlign w:val="center"/>
          </w:tcPr>
          <w:p w14:paraId="333A5B2E" w14:textId="3F1D7CCD" w:rsidR="00192D62" w:rsidRPr="00FE0B48" w:rsidRDefault="00192D62" w:rsidP="00192D62">
            <w:pPr>
              <w:rPr>
                <w:rFonts w:ascii="Verdana" w:hAnsi="Verdana"/>
                <w:b/>
                <w:bCs/>
                <w:color w:val="000000"/>
                <w:sz w:val="18"/>
                <w:szCs w:val="18"/>
                <w:lang w:eastAsia="pl-PL"/>
              </w:rPr>
            </w:pPr>
            <w:r w:rsidRPr="001D41EE">
              <w:rPr>
                <w:rFonts w:ascii="Verdana" w:eastAsia="Times New Roman" w:hAnsi="Verdana" w:cs="Times New Roman"/>
                <w:color w:val="000000"/>
                <w:sz w:val="18"/>
                <w:szCs w:val="18"/>
                <w:lang w:eastAsia="pl-PL"/>
              </w:rPr>
              <w:t>Aplikacja umożliwiająca zgłaszanie przez użytkowników problemów z urządzeniem – możliwość zgłoszenia problemów z działaniem urządzenia bezpośrednio z panelu urządzenia na zdefiniowany wcześniej e-mail.  W przypadku problemów z wydrukiem istnieje możliwość załączenia skanu dokumentu oraz wpisania komentarza bezpośrednio z panelu urządzenia. Aplikacja musi mieć możliwość zgłaszania następujących predefiniowanych problemów: Uszkodzenie mechaniczne, Problem z kasetą papieru, Problem z podajnikiem ADF, Głośna praca urządzenia, Zacinanie papieru, Nie pobiera papieru, Zła jakość wydruku, Zabrudzenia na wydruku, Pognieciony wydruk, Nie można odebrać wydruku, Wydruk niepoprawny</w:t>
            </w:r>
          </w:p>
        </w:tc>
        <w:tc>
          <w:tcPr>
            <w:tcW w:w="4501" w:type="dxa"/>
          </w:tcPr>
          <w:p w14:paraId="3E868A51" w14:textId="77592DAE"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1E1BBFC2" w14:textId="4A750D35" w:rsidTr="00DB4FE9">
        <w:trPr>
          <w:trHeight w:val="718"/>
        </w:trPr>
        <w:tc>
          <w:tcPr>
            <w:tcW w:w="988" w:type="dxa"/>
          </w:tcPr>
          <w:p w14:paraId="3AD57062"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27FDB031" w14:textId="69499013"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Moduł Integracji EZD RP</w:t>
            </w:r>
          </w:p>
        </w:tc>
        <w:tc>
          <w:tcPr>
            <w:tcW w:w="5812" w:type="dxa"/>
            <w:vAlign w:val="center"/>
          </w:tcPr>
          <w:p w14:paraId="46290D4E" w14:textId="77777777" w:rsidR="00192D62" w:rsidRPr="001D41EE" w:rsidRDefault="00192D62" w:rsidP="00192D62">
            <w:pPr>
              <w:rPr>
                <w:rFonts w:ascii="Verdana" w:eastAsia="Times New Roman" w:hAnsi="Verdana" w:cs="Times New Roman"/>
                <w:sz w:val="18"/>
                <w:szCs w:val="18"/>
                <w:lang w:eastAsia="pl-PL"/>
              </w:rPr>
            </w:pPr>
            <w:r w:rsidRPr="001D41EE">
              <w:rPr>
                <w:rFonts w:ascii="Verdana" w:eastAsia="Times New Roman" w:hAnsi="Verdana" w:cs="Times New Roman"/>
                <w:sz w:val="18"/>
                <w:szCs w:val="18"/>
                <w:lang w:eastAsia="pl-PL"/>
              </w:rPr>
              <w:t xml:space="preserve">Urządzenie ma mieć możliwość  pod integracje z </w:t>
            </w:r>
            <w:r w:rsidRPr="001D41EE">
              <w:rPr>
                <w:rFonts w:ascii="Verdana" w:hAnsi="Verdana"/>
                <w:sz w:val="18"/>
                <w:szCs w:val="18"/>
              </w:rPr>
              <w:t xml:space="preserve"> </w:t>
            </w:r>
            <w:r w:rsidRPr="001D41EE">
              <w:rPr>
                <w:rFonts w:ascii="Verdana" w:eastAsia="Times New Roman" w:hAnsi="Verdana" w:cs="Times New Roman"/>
                <w:sz w:val="18"/>
                <w:szCs w:val="18"/>
                <w:lang w:eastAsia="pl-PL"/>
              </w:rPr>
              <w:t xml:space="preserve">się  z systemem EZD RP Zamawiającego. </w:t>
            </w:r>
          </w:p>
          <w:p w14:paraId="1293AB1F" w14:textId="2FF05276"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sz w:val="18"/>
                <w:szCs w:val="18"/>
                <w:lang w:eastAsia="pl-PL"/>
              </w:rPr>
              <w:t xml:space="preserve">Na dowód kompatybilności Wykonawca musi wraz z ofertą dostarczyć Poświadczenie organu certyfikującego współpracę z EZD RP lub znaleźć się na liście certyfikowanych aplikacji podanych na stronie </w:t>
            </w:r>
            <w:hyperlink r:id="rId5" w:history="1">
              <w:r w:rsidRPr="001D41EE">
                <w:rPr>
                  <w:rStyle w:val="Hipercze"/>
                  <w:rFonts w:ascii="Verdana" w:eastAsia="Times New Roman" w:hAnsi="Verdana" w:cs="Times New Roman"/>
                  <w:color w:val="auto"/>
                  <w:sz w:val="18"/>
                  <w:szCs w:val="18"/>
                  <w:u w:val="none"/>
                  <w:lang w:eastAsia="pl-PL"/>
                </w:rPr>
                <w:t>https://www.gov.pl/web/ezd-rp/pierwsze-integracje-aplikacji-zewnetrznych-z-ezd-rp</w:t>
              </w:r>
            </w:hyperlink>
            <w:r w:rsidRPr="001D41EE">
              <w:rPr>
                <w:rFonts w:ascii="Verdana" w:eastAsia="Times New Roman" w:hAnsi="Verdana" w:cs="Times New Roman"/>
                <w:sz w:val="18"/>
                <w:szCs w:val="18"/>
                <w:lang w:eastAsia="pl-PL"/>
              </w:rPr>
              <w:t xml:space="preserve"> </w:t>
            </w:r>
          </w:p>
        </w:tc>
        <w:tc>
          <w:tcPr>
            <w:tcW w:w="4501" w:type="dxa"/>
          </w:tcPr>
          <w:p w14:paraId="0788848C" w14:textId="60C8CDFF" w:rsidR="00192D62" w:rsidRPr="008641FD" w:rsidRDefault="00192D62" w:rsidP="00192D62">
            <w:pPr>
              <w:rPr>
                <w:rFonts w:ascii="Verdana" w:eastAsia="Times New Roman" w:hAnsi="Verdana" w:cs="Times New Roman"/>
                <w:color w:val="000000"/>
                <w:sz w:val="18"/>
                <w:szCs w:val="18"/>
                <w:lang w:eastAsia="pl-PL"/>
              </w:rPr>
            </w:pPr>
          </w:p>
        </w:tc>
      </w:tr>
      <w:tr w:rsidR="00192D62" w:rsidRPr="00BD2972" w14:paraId="72E81298" w14:textId="1B519D9E" w:rsidTr="00DB4FE9">
        <w:trPr>
          <w:trHeight w:val="718"/>
        </w:trPr>
        <w:tc>
          <w:tcPr>
            <w:tcW w:w="988" w:type="dxa"/>
          </w:tcPr>
          <w:p w14:paraId="5F9F96E3" w14:textId="77777777" w:rsidR="00192D62" w:rsidRPr="008641FD" w:rsidRDefault="00192D62" w:rsidP="00192D62">
            <w:pPr>
              <w:pStyle w:val="Akapitzlist"/>
              <w:numPr>
                <w:ilvl w:val="0"/>
                <w:numId w:val="3"/>
              </w:numPr>
              <w:rPr>
                <w:rFonts w:ascii="Verdana" w:eastAsia="Times New Roman" w:hAnsi="Verdana" w:cs="Times New Roman"/>
                <w:color w:val="000000"/>
                <w:sz w:val="18"/>
                <w:szCs w:val="18"/>
                <w:lang w:eastAsia="pl-PL"/>
              </w:rPr>
            </w:pPr>
          </w:p>
        </w:tc>
        <w:tc>
          <w:tcPr>
            <w:tcW w:w="2693" w:type="dxa"/>
            <w:noWrap/>
            <w:vAlign w:val="center"/>
          </w:tcPr>
          <w:p w14:paraId="29984A4C" w14:textId="31984CA3" w:rsidR="00192D62" w:rsidRPr="008641FD"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Materiały eksploatacyjne</w:t>
            </w:r>
          </w:p>
        </w:tc>
        <w:tc>
          <w:tcPr>
            <w:tcW w:w="5812" w:type="dxa"/>
            <w:vAlign w:val="center"/>
          </w:tcPr>
          <w:p w14:paraId="3AC0E5E7" w14:textId="77777777" w:rsidR="00192D62" w:rsidRDefault="00192D62" w:rsidP="00192D62">
            <w:pPr>
              <w:rPr>
                <w:rFonts w:ascii="Verdana" w:hAnsi="Verdana"/>
                <w:color w:val="000000"/>
                <w:sz w:val="18"/>
                <w:szCs w:val="18"/>
                <w:lang w:eastAsia="pl-PL"/>
              </w:rPr>
            </w:pPr>
            <w:r>
              <w:rPr>
                <w:rFonts w:ascii="Verdana" w:hAnsi="Verdana"/>
                <w:color w:val="000000"/>
                <w:sz w:val="18"/>
                <w:szCs w:val="18"/>
                <w:lang w:eastAsia="pl-PL"/>
              </w:rPr>
              <w:t>Urządzenie winno być wyposażone w 3 komplety, w tym dwa zapasowe zestawy oryginalnych tonerów o wydajności:</w:t>
            </w:r>
          </w:p>
          <w:p w14:paraId="15409CD9" w14:textId="77777777" w:rsidR="00192D62" w:rsidRPr="001D41EE" w:rsidRDefault="00192D62" w:rsidP="00192D62">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Toner czarny dostarczony z urządzeniem pozwalający na wydrukowanie minimum 28.000 stron A4 przy zadruku 5% oraz tonery </w:t>
            </w:r>
            <w:proofErr w:type="spellStart"/>
            <w:r w:rsidRPr="001D41EE">
              <w:rPr>
                <w:rFonts w:ascii="Verdana" w:eastAsia="Times New Roman" w:hAnsi="Verdana" w:cs="Times New Roman"/>
                <w:color w:val="000000"/>
                <w:sz w:val="18"/>
                <w:szCs w:val="18"/>
                <w:lang w:eastAsia="pl-PL"/>
              </w:rPr>
              <w:t>cyan</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magenta</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yellow</w:t>
            </w:r>
            <w:proofErr w:type="spellEnd"/>
            <w:r w:rsidRPr="001D41EE">
              <w:rPr>
                <w:rFonts w:ascii="Verdana" w:eastAsia="Times New Roman" w:hAnsi="Verdana" w:cs="Times New Roman"/>
                <w:color w:val="000000"/>
                <w:sz w:val="18"/>
                <w:szCs w:val="18"/>
                <w:lang w:eastAsia="pl-PL"/>
              </w:rPr>
              <w:t xml:space="preserve"> dostarczone z urządzeniem pozwalające na wydrukowanie minimum 28.000 stron A4  przy zadruku 5%   </w:t>
            </w:r>
          </w:p>
          <w:p w14:paraId="35B04892" w14:textId="6ACDE0B5" w:rsidR="00192D62" w:rsidRPr="008641FD" w:rsidRDefault="00192D62" w:rsidP="00192D62">
            <w:pPr>
              <w:rPr>
                <w:rFonts w:ascii="Verdana" w:eastAsia="Times New Roman" w:hAnsi="Verdana" w:cs="Times New Roman"/>
                <w:b/>
                <w:bCs/>
                <w:color w:val="000000"/>
                <w:sz w:val="18"/>
                <w:szCs w:val="18"/>
                <w:lang w:eastAsia="pl-PL"/>
              </w:rPr>
            </w:pPr>
            <w:r w:rsidRPr="001D41EE">
              <w:rPr>
                <w:rFonts w:ascii="Verdana" w:eastAsia="Times New Roman" w:hAnsi="Verdana" w:cs="Times New Roman"/>
                <w:color w:val="000000"/>
                <w:sz w:val="18"/>
                <w:szCs w:val="18"/>
                <w:lang w:eastAsia="pl-PL"/>
              </w:rPr>
              <w:t>Żywotność jednostki obrazowania K -   170,000/1,000,000 stron (bęben/stacja dewelopera) stron (jednostka obrazowania) oraz dla  CMY do 65,000/1,000,000 stron (bęben/stacja dewelopera)</w:t>
            </w:r>
          </w:p>
        </w:tc>
        <w:tc>
          <w:tcPr>
            <w:tcW w:w="4501" w:type="dxa"/>
          </w:tcPr>
          <w:p w14:paraId="25187710" w14:textId="461884ED" w:rsidR="00192D62" w:rsidRPr="008641FD" w:rsidRDefault="00192D62" w:rsidP="00192D62">
            <w:pPr>
              <w:rPr>
                <w:rFonts w:ascii="Verdana" w:eastAsia="Times New Roman" w:hAnsi="Verdana" w:cs="Times New Roman"/>
                <w:b/>
                <w:bCs/>
                <w:color w:val="000000"/>
                <w:sz w:val="18"/>
                <w:szCs w:val="18"/>
                <w:lang w:eastAsia="pl-PL"/>
              </w:rPr>
            </w:pPr>
          </w:p>
        </w:tc>
      </w:tr>
      <w:tr w:rsidR="00192D62" w:rsidRPr="00BD2972" w14:paraId="06CB4CD0" w14:textId="369C7149" w:rsidTr="00DB4FE9">
        <w:trPr>
          <w:trHeight w:val="718"/>
        </w:trPr>
        <w:tc>
          <w:tcPr>
            <w:tcW w:w="988" w:type="dxa"/>
          </w:tcPr>
          <w:p w14:paraId="3FDBD0FC" w14:textId="77777777" w:rsidR="00192D62" w:rsidRPr="008641FD" w:rsidRDefault="00192D62" w:rsidP="00192D62">
            <w:pPr>
              <w:pStyle w:val="Akapitzlist"/>
              <w:numPr>
                <w:ilvl w:val="0"/>
                <w:numId w:val="3"/>
              </w:numPr>
              <w:rPr>
                <w:rFonts w:ascii="Verdana" w:eastAsia="Calibri" w:hAnsi="Verdana" w:cs="Times New Roman"/>
                <w:sz w:val="18"/>
                <w:szCs w:val="18"/>
              </w:rPr>
            </w:pPr>
          </w:p>
        </w:tc>
        <w:tc>
          <w:tcPr>
            <w:tcW w:w="2693" w:type="dxa"/>
            <w:noWrap/>
            <w:vAlign w:val="center"/>
          </w:tcPr>
          <w:p w14:paraId="77328293" w14:textId="77777777" w:rsidR="00192D62" w:rsidRPr="001D41EE" w:rsidRDefault="00192D62" w:rsidP="00192D62">
            <w:pPr>
              <w:rPr>
                <w:rFonts w:ascii="Verdana" w:hAnsi="Verdana" w:cs="Times New Roman"/>
                <w:sz w:val="18"/>
                <w:szCs w:val="18"/>
              </w:rPr>
            </w:pPr>
            <w:r w:rsidRPr="001D41EE">
              <w:rPr>
                <w:rFonts w:ascii="Verdana" w:hAnsi="Verdana" w:cs="Times New Roman"/>
                <w:sz w:val="18"/>
                <w:szCs w:val="18"/>
              </w:rPr>
              <w:t xml:space="preserve">Wymagane certyfikaty </w:t>
            </w:r>
          </w:p>
          <w:p w14:paraId="4C1E491B" w14:textId="67C8474C"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Należy dołączyć  do oferty.</w:t>
            </w:r>
          </w:p>
        </w:tc>
        <w:tc>
          <w:tcPr>
            <w:tcW w:w="5812" w:type="dxa"/>
          </w:tcPr>
          <w:p w14:paraId="09641F3B" w14:textId="77777777" w:rsidR="00192D62" w:rsidRPr="001D41EE" w:rsidRDefault="00192D62" w:rsidP="00192D62">
            <w:pPr>
              <w:rPr>
                <w:rFonts w:ascii="Verdana" w:hAnsi="Verdana" w:cs="Times New Roman"/>
                <w:sz w:val="18"/>
                <w:szCs w:val="18"/>
              </w:rPr>
            </w:pPr>
            <w:r w:rsidRPr="001D41EE">
              <w:rPr>
                <w:rFonts w:ascii="Verdana" w:hAnsi="Verdana" w:cs="Times New Roman"/>
                <w:sz w:val="18"/>
                <w:szCs w:val="18"/>
              </w:rPr>
              <w:t xml:space="preserve">Certyfikat ISO 27001 - System Zarządzania Bezpieczeństwem Informacji w Organizacji - Sprzedaż urządzeń wielofunkcyjnych i biurowych, projektowanie, </w:t>
            </w:r>
            <w:r w:rsidRPr="001D41EE">
              <w:rPr>
                <w:rFonts w:ascii="Verdana" w:hAnsi="Verdana" w:cs="Times New Roman"/>
                <w:sz w:val="18"/>
                <w:szCs w:val="18"/>
              </w:rPr>
              <w:lastRenderedPageBreak/>
              <w:t xml:space="preserve">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cs="Times New Roman"/>
                <w:sz w:val="18"/>
                <w:szCs w:val="18"/>
              </w:rPr>
              <w:t>Accreditation</w:t>
            </w:r>
            <w:proofErr w:type="spellEnd"/>
            <w:r w:rsidRPr="001D41EE">
              <w:rPr>
                <w:rFonts w:ascii="Verdana" w:hAnsi="Verdana" w:cs="Times New Roman"/>
                <w:sz w:val="18"/>
                <w:szCs w:val="18"/>
              </w:rPr>
              <w:t xml:space="preserve"> Forum.</w:t>
            </w:r>
          </w:p>
          <w:p w14:paraId="610ECE22" w14:textId="77777777" w:rsidR="00192D62" w:rsidRPr="001D41EE" w:rsidRDefault="00192D62" w:rsidP="00192D62">
            <w:pPr>
              <w:rPr>
                <w:rFonts w:ascii="Verdana" w:hAnsi="Verdana" w:cs="Times New Roman"/>
                <w:sz w:val="18"/>
                <w:szCs w:val="18"/>
              </w:rPr>
            </w:pPr>
            <w:r w:rsidRPr="001D41EE">
              <w:rPr>
                <w:rFonts w:ascii="Verdana" w:hAnsi="Verdana" w:cs="Times New Roman"/>
                <w:sz w:val="18"/>
                <w:szCs w:val="18"/>
              </w:rPr>
              <w:t xml:space="preserve">Certyfikat ISO 20000– Wykonawca musi posiadać Certyfikat Systemu Zarządzania Usługami IT w Organizacji - Sprzedaż urządzeń wielofunkcyjnych i biurowych, projektowanie, sprzedaż i wdrażanie rozwiązań informatycznych do zarządzania procesem druku, </w:t>
            </w:r>
          </w:p>
          <w:p w14:paraId="23715DFB" w14:textId="1006D4EF" w:rsidR="00192D62" w:rsidRPr="008641FD" w:rsidRDefault="00192D62" w:rsidP="00192D62">
            <w:pPr>
              <w:rPr>
                <w:rFonts w:ascii="Verdana" w:eastAsia="Calibri" w:hAnsi="Verdana" w:cs="Times New Roman"/>
                <w:sz w:val="18"/>
                <w:szCs w:val="18"/>
              </w:rPr>
            </w:pPr>
            <w:r w:rsidRPr="001D41EE">
              <w:rPr>
                <w:rFonts w:ascii="Verdana" w:hAnsi="Verdana" w:cs="Times New Roman"/>
                <w:sz w:val="18"/>
                <w:szCs w:val="18"/>
              </w:rPr>
              <w:t xml:space="preserve">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cs="Times New Roman"/>
                <w:sz w:val="18"/>
                <w:szCs w:val="18"/>
              </w:rPr>
              <w:t>Accreditation</w:t>
            </w:r>
            <w:proofErr w:type="spellEnd"/>
            <w:r w:rsidRPr="001D41EE">
              <w:rPr>
                <w:rFonts w:ascii="Verdana" w:hAnsi="Verdana" w:cs="Times New Roman"/>
                <w:sz w:val="18"/>
                <w:szCs w:val="18"/>
              </w:rPr>
              <w:t xml:space="preserve"> Forum.</w:t>
            </w:r>
          </w:p>
        </w:tc>
        <w:tc>
          <w:tcPr>
            <w:tcW w:w="4501" w:type="dxa"/>
          </w:tcPr>
          <w:p w14:paraId="2AB2DA82" w14:textId="46DCE606" w:rsidR="00192D62" w:rsidRPr="008641FD" w:rsidRDefault="00192D62" w:rsidP="00192D62">
            <w:pPr>
              <w:rPr>
                <w:rFonts w:ascii="Verdana" w:eastAsia="Calibri" w:hAnsi="Verdana" w:cs="Times New Roman"/>
                <w:sz w:val="18"/>
                <w:szCs w:val="18"/>
              </w:rPr>
            </w:pPr>
          </w:p>
        </w:tc>
      </w:tr>
      <w:tr w:rsidR="00DB4FE9" w:rsidRPr="00BD2972" w14:paraId="74A1BC15" w14:textId="77777777" w:rsidTr="00DB4FE9">
        <w:trPr>
          <w:trHeight w:val="718"/>
        </w:trPr>
        <w:tc>
          <w:tcPr>
            <w:tcW w:w="988" w:type="dxa"/>
          </w:tcPr>
          <w:p w14:paraId="0931F73D" w14:textId="77777777" w:rsidR="00DB4FE9" w:rsidRPr="008641FD" w:rsidRDefault="00DB4FE9" w:rsidP="00DB4FE9">
            <w:pPr>
              <w:pStyle w:val="Akapitzlist"/>
              <w:numPr>
                <w:ilvl w:val="0"/>
                <w:numId w:val="3"/>
              </w:numPr>
              <w:rPr>
                <w:rFonts w:ascii="Verdana" w:eastAsia="Calibri" w:hAnsi="Verdana" w:cs="Times New Roman"/>
                <w:sz w:val="18"/>
                <w:szCs w:val="18"/>
              </w:rPr>
            </w:pPr>
          </w:p>
        </w:tc>
        <w:tc>
          <w:tcPr>
            <w:tcW w:w="2693" w:type="dxa"/>
            <w:noWrap/>
            <w:vAlign w:val="center"/>
          </w:tcPr>
          <w:p w14:paraId="5CE68513" w14:textId="3BEC5BCA" w:rsidR="00DB4FE9" w:rsidRPr="00DB4FE9" w:rsidRDefault="00DB4FE9" w:rsidP="00DB4FE9">
            <w:pPr>
              <w:rPr>
                <w:rFonts w:ascii="Verdana" w:hAnsi="Verdana" w:cs="Times New Roman"/>
                <w:sz w:val="18"/>
                <w:szCs w:val="18"/>
              </w:rPr>
            </w:pPr>
            <w:r w:rsidRPr="00DB4FE9">
              <w:rPr>
                <w:rFonts w:ascii="Verdana" w:eastAsia="Times New Roman" w:hAnsi="Verdana" w:cs="Times New Roman"/>
                <w:color w:val="000000"/>
                <w:sz w:val="18"/>
                <w:szCs w:val="18"/>
                <w:lang w:eastAsia="pl-PL"/>
              </w:rPr>
              <w:t>Wymagania gwarancji.</w:t>
            </w:r>
          </w:p>
        </w:tc>
        <w:tc>
          <w:tcPr>
            <w:tcW w:w="5812" w:type="dxa"/>
            <w:vAlign w:val="center"/>
          </w:tcPr>
          <w:p w14:paraId="758A370F" w14:textId="77777777" w:rsidR="00DB4FE9" w:rsidRPr="00DB4FE9" w:rsidRDefault="00DB4FE9" w:rsidP="00DB4FE9">
            <w:pPr>
              <w:rPr>
                <w:rFonts w:ascii="Verdana" w:eastAsia="Times New Roman" w:hAnsi="Verdana" w:cs="Times New Roman"/>
                <w:color w:val="000000"/>
                <w:sz w:val="18"/>
                <w:szCs w:val="18"/>
                <w:lang w:eastAsia="pl-PL"/>
              </w:rPr>
            </w:pPr>
            <w:r w:rsidRPr="00DB4FE9">
              <w:rPr>
                <w:rFonts w:ascii="Verdana" w:eastAsia="Times New Roman" w:hAnsi="Verdana" w:cs="Times New Roman"/>
                <w:color w:val="000000"/>
                <w:sz w:val="18"/>
                <w:szCs w:val="18"/>
                <w:lang w:eastAsia="pl-PL"/>
              </w:rPr>
              <w:t xml:space="preserve">Urządzenie winno mieć wykupiony min </w:t>
            </w:r>
            <w:r w:rsidRPr="00DB4FE9">
              <w:rPr>
                <w:rFonts w:ascii="Verdana" w:eastAsia="Times New Roman" w:hAnsi="Verdana" w:cs="Times New Roman"/>
                <w:b/>
                <w:bCs/>
                <w:color w:val="000000"/>
                <w:sz w:val="18"/>
                <w:szCs w:val="18"/>
                <w:lang w:eastAsia="pl-PL"/>
              </w:rPr>
              <w:t xml:space="preserve">24 miesięcznym pakiet gwarancji producenta </w:t>
            </w:r>
            <w:r w:rsidRPr="00DB4FE9">
              <w:rPr>
                <w:rFonts w:ascii="Verdana" w:eastAsia="Times New Roman" w:hAnsi="Verdana" w:cs="Times New Roman"/>
                <w:color w:val="000000"/>
                <w:sz w:val="18"/>
                <w:szCs w:val="18"/>
                <w:lang w:eastAsia="pl-PL"/>
              </w:rPr>
              <w:t xml:space="preserve">sprzętu. Zamawiający nie dopuszcza gwarancji wystawionej przez </w:t>
            </w:r>
            <w:proofErr w:type="spellStart"/>
            <w:r w:rsidRPr="00DB4FE9">
              <w:rPr>
                <w:rFonts w:ascii="Verdana" w:eastAsia="Times New Roman" w:hAnsi="Verdana" w:cs="Times New Roman"/>
                <w:color w:val="000000"/>
                <w:sz w:val="18"/>
                <w:szCs w:val="18"/>
                <w:lang w:eastAsia="pl-PL"/>
              </w:rPr>
              <w:t>subdystrybutora</w:t>
            </w:r>
            <w:proofErr w:type="spellEnd"/>
            <w:r w:rsidRPr="00DB4FE9">
              <w:rPr>
                <w:rFonts w:ascii="Verdana" w:eastAsia="Times New Roman" w:hAnsi="Verdana" w:cs="Times New Roman"/>
                <w:color w:val="000000"/>
                <w:sz w:val="18"/>
                <w:szCs w:val="18"/>
                <w:lang w:eastAsia="pl-PL"/>
              </w:rPr>
              <w:t xml:space="preserve">, dealera czy też brokera. </w:t>
            </w:r>
          </w:p>
          <w:p w14:paraId="128C004C" w14:textId="526F431E" w:rsidR="00DB4FE9" w:rsidRPr="00DB4FE9" w:rsidRDefault="00DB4FE9" w:rsidP="00DB4FE9">
            <w:pPr>
              <w:rPr>
                <w:rFonts w:ascii="Verdana" w:hAnsi="Verdana" w:cs="Times New Roman"/>
                <w:sz w:val="18"/>
                <w:szCs w:val="18"/>
              </w:rPr>
            </w:pPr>
            <w:r w:rsidRPr="00DB4FE9">
              <w:rPr>
                <w:rFonts w:ascii="Verdana" w:eastAsia="Times New Roman" w:hAnsi="Verdana" w:cs="Times New Roman"/>
                <w:color w:val="000000"/>
                <w:sz w:val="18"/>
                <w:szCs w:val="18"/>
                <w:lang w:eastAsia="pl-PL"/>
              </w:rPr>
              <w:t xml:space="preserve">Całość świadczeń instalacji i  gwarancyjnych musi być realizowana bezpośrednio przez serwis producenta sprzętu i oprogramowania – Wzór gwarancji należy dołączyć do oferty. </w:t>
            </w:r>
          </w:p>
        </w:tc>
        <w:tc>
          <w:tcPr>
            <w:tcW w:w="4501" w:type="dxa"/>
          </w:tcPr>
          <w:p w14:paraId="1FF427A6" w14:textId="77777777" w:rsidR="00DB4FE9" w:rsidRPr="008641FD" w:rsidRDefault="00DB4FE9" w:rsidP="00DB4FE9">
            <w:pPr>
              <w:rPr>
                <w:rFonts w:ascii="Verdana" w:eastAsia="Calibri" w:hAnsi="Verdana" w:cs="Times New Roman"/>
                <w:sz w:val="18"/>
                <w:szCs w:val="18"/>
              </w:rPr>
            </w:pPr>
          </w:p>
        </w:tc>
      </w:tr>
      <w:tr w:rsidR="00DB4FE9" w:rsidRPr="00BD2972" w14:paraId="01429539" w14:textId="77777777" w:rsidTr="00DB4FE9">
        <w:trPr>
          <w:trHeight w:val="718"/>
        </w:trPr>
        <w:tc>
          <w:tcPr>
            <w:tcW w:w="988" w:type="dxa"/>
          </w:tcPr>
          <w:p w14:paraId="59A215D3" w14:textId="77777777" w:rsidR="00DB4FE9" w:rsidRPr="008641FD" w:rsidRDefault="00DB4FE9" w:rsidP="00DB4FE9">
            <w:pPr>
              <w:pStyle w:val="Akapitzlist"/>
              <w:numPr>
                <w:ilvl w:val="0"/>
                <w:numId w:val="3"/>
              </w:numPr>
              <w:rPr>
                <w:rFonts w:ascii="Verdana" w:eastAsia="Calibri" w:hAnsi="Verdana" w:cs="Times New Roman"/>
                <w:sz w:val="18"/>
                <w:szCs w:val="18"/>
              </w:rPr>
            </w:pPr>
          </w:p>
        </w:tc>
        <w:tc>
          <w:tcPr>
            <w:tcW w:w="2693" w:type="dxa"/>
            <w:noWrap/>
          </w:tcPr>
          <w:p w14:paraId="3A2C2328" w14:textId="116EBBBB" w:rsidR="00DB4FE9" w:rsidRPr="00DB4FE9" w:rsidRDefault="00DB4FE9" w:rsidP="00DB4FE9">
            <w:pPr>
              <w:rPr>
                <w:rFonts w:ascii="Verdana" w:hAnsi="Verdana" w:cs="Times New Roman"/>
                <w:sz w:val="18"/>
                <w:szCs w:val="18"/>
              </w:rPr>
            </w:pPr>
            <w:r w:rsidRPr="00DB4FE9">
              <w:rPr>
                <w:rFonts w:ascii="Verdana" w:hAnsi="Verdana" w:cs="Times New Roman"/>
                <w:sz w:val="18"/>
                <w:szCs w:val="18"/>
              </w:rPr>
              <w:t>Instalacja</w:t>
            </w:r>
          </w:p>
        </w:tc>
        <w:tc>
          <w:tcPr>
            <w:tcW w:w="5812" w:type="dxa"/>
          </w:tcPr>
          <w:p w14:paraId="4A4D97C3" w14:textId="6024A2A3" w:rsidR="00DB4FE9" w:rsidRPr="00DB4FE9" w:rsidRDefault="00DB4FE9" w:rsidP="00DB4FE9">
            <w:pPr>
              <w:rPr>
                <w:rFonts w:ascii="Verdana" w:hAnsi="Verdana" w:cs="Times New Roman"/>
                <w:sz w:val="18"/>
                <w:szCs w:val="18"/>
              </w:rPr>
            </w:pPr>
            <w:r w:rsidRPr="00DB4FE9">
              <w:rPr>
                <w:rFonts w:ascii="Verdana" w:hAnsi="Verdana" w:cs="Times New Roman"/>
                <w:sz w:val="18"/>
                <w:szCs w:val="18"/>
              </w:rPr>
              <w:t>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przez jej producenta kanału dystrybucji w UE i nie może być obciążony uprzednio nabytymi prawami podmiotów trzecich.</w:t>
            </w:r>
          </w:p>
        </w:tc>
        <w:tc>
          <w:tcPr>
            <w:tcW w:w="4501" w:type="dxa"/>
          </w:tcPr>
          <w:p w14:paraId="1DC3F2B4" w14:textId="77777777" w:rsidR="00DB4FE9" w:rsidRPr="008641FD" w:rsidRDefault="00DB4FE9" w:rsidP="00DB4FE9">
            <w:pPr>
              <w:rPr>
                <w:rFonts w:ascii="Verdana" w:eastAsia="Calibri" w:hAnsi="Verdana" w:cs="Times New Roman"/>
                <w:sz w:val="18"/>
                <w:szCs w:val="18"/>
              </w:rPr>
            </w:pPr>
          </w:p>
        </w:tc>
      </w:tr>
      <w:bookmarkEnd w:id="0"/>
      <w:bookmarkEnd w:id="1"/>
    </w:tbl>
    <w:p w14:paraId="6FD13CDB" w14:textId="77777777" w:rsidR="00BB6E00" w:rsidRDefault="00BB6E00" w:rsidP="00BB6E00">
      <w:pPr>
        <w:spacing w:after="200" w:line="360" w:lineRule="auto"/>
        <w:jc w:val="both"/>
        <w:rPr>
          <w:rFonts w:ascii="Times New Roman" w:eastAsia="Calibri" w:hAnsi="Times New Roman" w:cs="Times New Roman"/>
        </w:rPr>
      </w:pPr>
    </w:p>
    <w:p w14:paraId="6423CE21" w14:textId="77777777" w:rsidR="00DB4FE9" w:rsidRDefault="00DB4FE9" w:rsidP="00BB6E00">
      <w:pPr>
        <w:spacing w:after="200" w:line="360" w:lineRule="auto"/>
        <w:jc w:val="both"/>
        <w:rPr>
          <w:rFonts w:ascii="Times New Roman" w:eastAsia="Calibri" w:hAnsi="Times New Roman" w:cs="Times New Roman"/>
        </w:rPr>
      </w:pPr>
    </w:p>
    <w:p w14:paraId="6E14229D" w14:textId="77777777" w:rsidR="00DB4FE9" w:rsidRDefault="00DB4FE9" w:rsidP="00BB6E00">
      <w:pPr>
        <w:spacing w:after="200" w:line="360" w:lineRule="auto"/>
        <w:jc w:val="both"/>
        <w:rPr>
          <w:rFonts w:ascii="Times New Roman" w:eastAsia="Calibri" w:hAnsi="Times New Roman" w:cs="Times New Roman"/>
        </w:rPr>
      </w:pPr>
    </w:p>
    <w:p w14:paraId="0A2E6B6E" w14:textId="77777777" w:rsidR="00DB4FE9" w:rsidRDefault="00DB4FE9" w:rsidP="00BB6E00">
      <w:pPr>
        <w:spacing w:after="200" w:line="360" w:lineRule="auto"/>
        <w:jc w:val="both"/>
        <w:rPr>
          <w:rFonts w:ascii="Times New Roman" w:eastAsia="Calibri" w:hAnsi="Times New Roman" w:cs="Times New Roman"/>
        </w:rPr>
      </w:pPr>
    </w:p>
    <w:p w14:paraId="5A9A537A" w14:textId="77777777" w:rsidR="00DB4FE9" w:rsidRDefault="00DB4FE9" w:rsidP="00BB6E00">
      <w:pPr>
        <w:spacing w:after="200" w:line="360" w:lineRule="auto"/>
        <w:jc w:val="both"/>
        <w:rPr>
          <w:rFonts w:ascii="Times New Roman" w:eastAsia="Calibri" w:hAnsi="Times New Roman" w:cs="Times New Roman"/>
        </w:rPr>
      </w:pPr>
    </w:p>
    <w:p w14:paraId="46D2665A" w14:textId="77777777" w:rsidR="00F54047" w:rsidRPr="005103FC" w:rsidRDefault="00F54047" w:rsidP="00F54047">
      <w:pPr>
        <w:spacing w:after="200" w:line="360" w:lineRule="auto"/>
        <w:jc w:val="both"/>
        <w:rPr>
          <w:rFonts w:ascii="Verdana" w:eastAsia="Calibri" w:hAnsi="Verdana" w:cs="Times New Roman"/>
          <w:b/>
          <w:bCs/>
          <w:sz w:val="20"/>
          <w:szCs w:val="20"/>
        </w:rPr>
      </w:pPr>
      <w:r w:rsidRPr="005103FC">
        <w:rPr>
          <w:rFonts w:ascii="Verdana" w:eastAsia="Calibri" w:hAnsi="Verdana" w:cs="Times New Roman"/>
          <w:b/>
          <w:bCs/>
          <w:sz w:val="20"/>
          <w:szCs w:val="20"/>
        </w:rPr>
        <w:lastRenderedPageBreak/>
        <w:t>MODEL 2 - Fabrycznie nowe Kolorowe urządzenie wielofunkcyjne A3 o dużej wydajności</w:t>
      </w:r>
    </w:p>
    <w:tbl>
      <w:tblPr>
        <w:tblStyle w:val="Tabela-Siatka1"/>
        <w:tblpPr w:leftFromText="141" w:rightFromText="141" w:vertAnchor="text" w:tblpXSpec="center" w:tblpY="1"/>
        <w:tblOverlap w:val="never"/>
        <w:tblW w:w="14166" w:type="dxa"/>
        <w:tblLook w:val="04A0" w:firstRow="1" w:lastRow="0" w:firstColumn="1" w:lastColumn="0" w:noHBand="0" w:noVBand="1"/>
      </w:tblPr>
      <w:tblGrid>
        <w:gridCol w:w="988"/>
        <w:gridCol w:w="2693"/>
        <w:gridCol w:w="5953"/>
        <w:gridCol w:w="4532"/>
      </w:tblGrid>
      <w:tr w:rsidR="00B31892" w:rsidRPr="00BD2972" w14:paraId="481E89EF" w14:textId="77777777" w:rsidTr="00DB4FE9">
        <w:trPr>
          <w:trHeight w:val="284"/>
        </w:trPr>
        <w:tc>
          <w:tcPr>
            <w:tcW w:w="988" w:type="dxa"/>
            <w:shd w:val="clear" w:color="auto" w:fill="D9D9D9"/>
          </w:tcPr>
          <w:p w14:paraId="145F10D3" w14:textId="4C8403D9" w:rsidR="00B31892" w:rsidRPr="008641FD" w:rsidRDefault="00DD5034" w:rsidP="00DD5034">
            <w:pPr>
              <w:pStyle w:val="Akapitzlist"/>
              <w:ind w:left="164"/>
              <w:jc w:val="center"/>
              <w:rPr>
                <w:rFonts w:ascii="Verdana" w:eastAsia="Calibri" w:hAnsi="Verdana" w:cs="Times New Roman"/>
                <w:b/>
                <w:sz w:val="18"/>
                <w:szCs w:val="18"/>
              </w:rPr>
            </w:pPr>
            <w:bookmarkStart w:id="2" w:name="_Hlk204758238"/>
            <w:r w:rsidRPr="008641FD">
              <w:rPr>
                <w:rFonts w:ascii="Verdana" w:eastAsia="Calibri" w:hAnsi="Verdana" w:cs="Times New Roman"/>
                <w:b/>
                <w:sz w:val="18"/>
                <w:szCs w:val="18"/>
              </w:rPr>
              <w:t>Lp.</w:t>
            </w:r>
          </w:p>
        </w:tc>
        <w:tc>
          <w:tcPr>
            <w:tcW w:w="2693" w:type="dxa"/>
            <w:shd w:val="clear" w:color="auto" w:fill="D9D9D9"/>
            <w:noWrap/>
          </w:tcPr>
          <w:p w14:paraId="5A80E3B0" w14:textId="3A48C29F" w:rsidR="00B31892" w:rsidRPr="008641FD" w:rsidRDefault="00B31892" w:rsidP="00182202">
            <w:pPr>
              <w:jc w:val="center"/>
              <w:rPr>
                <w:rFonts w:ascii="Verdana" w:eastAsia="Calibri" w:hAnsi="Verdana" w:cs="Times New Roman"/>
                <w:b/>
                <w:sz w:val="18"/>
                <w:szCs w:val="18"/>
              </w:rPr>
            </w:pPr>
            <w:r w:rsidRPr="008641FD">
              <w:rPr>
                <w:rFonts w:ascii="Verdana" w:eastAsia="Calibri" w:hAnsi="Verdana" w:cs="Times New Roman"/>
                <w:b/>
                <w:sz w:val="18"/>
                <w:szCs w:val="18"/>
              </w:rPr>
              <w:t>Parametr</w:t>
            </w:r>
          </w:p>
        </w:tc>
        <w:tc>
          <w:tcPr>
            <w:tcW w:w="5953" w:type="dxa"/>
            <w:shd w:val="clear" w:color="auto" w:fill="D9D9D9"/>
          </w:tcPr>
          <w:p w14:paraId="1DABB247" w14:textId="77777777" w:rsidR="00B31892" w:rsidRPr="008641FD" w:rsidRDefault="00B31892" w:rsidP="00182202">
            <w:pPr>
              <w:jc w:val="center"/>
              <w:rPr>
                <w:rFonts w:ascii="Verdana" w:eastAsia="Calibri" w:hAnsi="Verdana" w:cs="Times New Roman"/>
                <w:b/>
                <w:sz w:val="18"/>
                <w:szCs w:val="18"/>
              </w:rPr>
            </w:pPr>
            <w:r w:rsidRPr="008641FD">
              <w:rPr>
                <w:rFonts w:ascii="Verdana" w:eastAsia="Calibri" w:hAnsi="Verdana" w:cs="Times New Roman"/>
                <w:b/>
                <w:sz w:val="18"/>
                <w:szCs w:val="18"/>
              </w:rPr>
              <w:t>Wymagane minimalne parametry techniczne</w:t>
            </w:r>
          </w:p>
        </w:tc>
        <w:tc>
          <w:tcPr>
            <w:tcW w:w="4532" w:type="dxa"/>
            <w:shd w:val="clear" w:color="auto" w:fill="D9D9D9"/>
          </w:tcPr>
          <w:p w14:paraId="5EE31160" w14:textId="77777777" w:rsidR="00B31892" w:rsidRPr="008641FD" w:rsidRDefault="00B31892" w:rsidP="00182202">
            <w:pPr>
              <w:jc w:val="center"/>
              <w:rPr>
                <w:rFonts w:ascii="Verdana" w:eastAsia="Calibri" w:hAnsi="Verdana" w:cs="Times New Roman"/>
                <w:b/>
                <w:sz w:val="18"/>
                <w:szCs w:val="18"/>
              </w:rPr>
            </w:pPr>
            <w:r w:rsidRPr="008641FD">
              <w:rPr>
                <w:rFonts w:ascii="Verdana" w:eastAsia="Calibri" w:hAnsi="Verdana" w:cs="Times New Roman"/>
                <w:b/>
                <w:sz w:val="18"/>
                <w:szCs w:val="18"/>
              </w:rPr>
              <w:t>Parametry techniczne oferowanego sprzętu</w:t>
            </w:r>
          </w:p>
        </w:tc>
      </w:tr>
      <w:tr w:rsidR="00B31892" w:rsidRPr="00BD2972" w14:paraId="1A3AFEC5" w14:textId="77777777" w:rsidTr="00DB4FE9">
        <w:trPr>
          <w:trHeight w:val="284"/>
        </w:trPr>
        <w:tc>
          <w:tcPr>
            <w:tcW w:w="988" w:type="dxa"/>
          </w:tcPr>
          <w:p w14:paraId="2F0F9807" w14:textId="77777777" w:rsidR="00B31892" w:rsidRPr="008641FD" w:rsidRDefault="00B31892" w:rsidP="00DD5034">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hideMark/>
          </w:tcPr>
          <w:p w14:paraId="569E6B8B" w14:textId="1E1537EF" w:rsidR="00B31892" w:rsidRPr="008641FD" w:rsidRDefault="00B31892" w:rsidP="00182202">
            <w:pPr>
              <w:rPr>
                <w:rFonts w:ascii="Verdana" w:eastAsia="Times New Roman" w:hAnsi="Verdana" w:cs="Times New Roman"/>
                <w:b/>
                <w:bCs/>
                <w:color w:val="000000"/>
                <w:sz w:val="18"/>
                <w:szCs w:val="18"/>
                <w:lang w:eastAsia="pl-PL"/>
              </w:rPr>
            </w:pPr>
            <w:r w:rsidRPr="008641FD">
              <w:rPr>
                <w:rFonts w:ascii="Verdana" w:eastAsia="Times New Roman" w:hAnsi="Verdana" w:cs="Times New Roman"/>
                <w:b/>
                <w:bCs/>
                <w:color w:val="000000"/>
                <w:sz w:val="18"/>
                <w:szCs w:val="18"/>
                <w:lang w:eastAsia="pl-PL"/>
              </w:rPr>
              <w:t xml:space="preserve">PRODUCENT </w:t>
            </w:r>
          </w:p>
        </w:tc>
        <w:tc>
          <w:tcPr>
            <w:tcW w:w="5953" w:type="dxa"/>
            <w:vAlign w:val="center"/>
          </w:tcPr>
          <w:p w14:paraId="1690858C" w14:textId="77777777" w:rsidR="00B31892" w:rsidRPr="008641FD" w:rsidRDefault="00B31892" w:rsidP="00182202">
            <w:pPr>
              <w:rPr>
                <w:rFonts w:ascii="Verdana" w:eastAsia="Times New Roman" w:hAnsi="Verdana" w:cs="Times New Roman"/>
                <w:color w:val="000000"/>
                <w:sz w:val="18"/>
                <w:szCs w:val="18"/>
                <w:lang w:eastAsia="pl-PL"/>
              </w:rPr>
            </w:pPr>
          </w:p>
        </w:tc>
        <w:tc>
          <w:tcPr>
            <w:tcW w:w="4532" w:type="dxa"/>
          </w:tcPr>
          <w:p w14:paraId="415FFB5D" w14:textId="77777777" w:rsidR="00B31892" w:rsidRPr="008641FD" w:rsidRDefault="00B31892" w:rsidP="00182202">
            <w:pPr>
              <w:rPr>
                <w:rFonts w:ascii="Verdana" w:eastAsia="Times New Roman" w:hAnsi="Verdana" w:cs="Times New Roman"/>
                <w:color w:val="000000"/>
                <w:sz w:val="18"/>
                <w:szCs w:val="18"/>
                <w:lang w:eastAsia="pl-PL"/>
              </w:rPr>
            </w:pPr>
          </w:p>
        </w:tc>
      </w:tr>
      <w:tr w:rsidR="00B31892" w:rsidRPr="00BD2972" w14:paraId="4806A595" w14:textId="77777777" w:rsidTr="00DB4FE9">
        <w:trPr>
          <w:trHeight w:val="284"/>
        </w:trPr>
        <w:tc>
          <w:tcPr>
            <w:tcW w:w="988" w:type="dxa"/>
          </w:tcPr>
          <w:p w14:paraId="5C32D940" w14:textId="77777777" w:rsidR="00B31892" w:rsidRPr="008641FD" w:rsidRDefault="00B31892" w:rsidP="00DD5034">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644C9931" w14:textId="044813F9" w:rsidR="00B31892" w:rsidRPr="008641FD" w:rsidRDefault="00B31892" w:rsidP="00182202">
            <w:pPr>
              <w:rPr>
                <w:rFonts w:ascii="Verdana" w:eastAsia="Times New Roman" w:hAnsi="Verdana" w:cs="Times New Roman"/>
                <w:b/>
                <w:bCs/>
                <w:color w:val="000000"/>
                <w:sz w:val="18"/>
                <w:szCs w:val="18"/>
                <w:lang w:eastAsia="pl-PL"/>
              </w:rPr>
            </w:pPr>
            <w:r w:rsidRPr="008641FD">
              <w:rPr>
                <w:rFonts w:ascii="Verdana" w:eastAsia="Times New Roman" w:hAnsi="Verdana" w:cs="Times New Roman"/>
                <w:b/>
                <w:bCs/>
                <w:color w:val="000000"/>
                <w:sz w:val="18"/>
                <w:szCs w:val="18"/>
                <w:lang w:eastAsia="pl-PL"/>
              </w:rPr>
              <w:t>MODEL</w:t>
            </w:r>
          </w:p>
        </w:tc>
        <w:tc>
          <w:tcPr>
            <w:tcW w:w="5953" w:type="dxa"/>
          </w:tcPr>
          <w:p w14:paraId="699DCD88" w14:textId="77777777" w:rsidR="00B31892" w:rsidRPr="008641FD" w:rsidRDefault="00B31892" w:rsidP="00182202">
            <w:pPr>
              <w:rPr>
                <w:rFonts w:ascii="Verdana" w:eastAsia="Times New Roman" w:hAnsi="Verdana" w:cs="Times New Roman"/>
                <w:color w:val="000000"/>
                <w:sz w:val="18"/>
                <w:szCs w:val="18"/>
                <w:lang w:eastAsia="pl-PL"/>
              </w:rPr>
            </w:pPr>
          </w:p>
        </w:tc>
        <w:tc>
          <w:tcPr>
            <w:tcW w:w="4532" w:type="dxa"/>
          </w:tcPr>
          <w:p w14:paraId="65E2C75A" w14:textId="77777777" w:rsidR="00B31892" w:rsidRPr="008641FD" w:rsidRDefault="00B31892" w:rsidP="00182202">
            <w:pPr>
              <w:rPr>
                <w:rFonts w:ascii="Verdana" w:eastAsia="Times New Roman" w:hAnsi="Verdana" w:cs="Times New Roman"/>
                <w:color w:val="000000"/>
                <w:sz w:val="18"/>
                <w:szCs w:val="18"/>
                <w:lang w:eastAsia="pl-PL"/>
              </w:rPr>
            </w:pPr>
          </w:p>
        </w:tc>
      </w:tr>
      <w:tr w:rsidR="00CE7490" w:rsidRPr="00BD2972" w14:paraId="4C49BC79" w14:textId="77777777" w:rsidTr="00DB4FE9">
        <w:trPr>
          <w:trHeight w:val="284"/>
        </w:trPr>
        <w:tc>
          <w:tcPr>
            <w:tcW w:w="988" w:type="dxa"/>
          </w:tcPr>
          <w:p w14:paraId="1BA8D755"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20B0F75" w14:textId="1C284347"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Typ urządzenia</w:t>
            </w:r>
          </w:p>
        </w:tc>
        <w:tc>
          <w:tcPr>
            <w:tcW w:w="5953" w:type="dxa"/>
            <w:vAlign w:val="center"/>
          </w:tcPr>
          <w:p w14:paraId="3D5CDC89" w14:textId="4FA9C173"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urządzenie wielofunkcyjne: drukarka kolorowa, kopiarka kolorowa, skaner kolorowy</w:t>
            </w:r>
          </w:p>
        </w:tc>
        <w:tc>
          <w:tcPr>
            <w:tcW w:w="4532" w:type="dxa"/>
          </w:tcPr>
          <w:p w14:paraId="2E85563A"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7244AE3D" w14:textId="77777777" w:rsidTr="00DB4FE9">
        <w:trPr>
          <w:trHeight w:val="284"/>
        </w:trPr>
        <w:tc>
          <w:tcPr>
            <w:tcW w:w="988" w:type="dxa"/>
          </w:tcPr>
          <w:p w14:paraId="0385B9BD"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3D039C9" w14:textId="3E6F3DA2"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Prędkość druku</w:t>
            </w:r>
          </w:p>
        </w:tc>
        <w:tc>
          <w:tcPr>
            <w:tcW w:w="5953" w:type="dxa"/>
            <w:vAlign w:val="center"/>
          </w:tcPr>
          <w:p w14:paraId="4C9C360F"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mono i kolor min. 44 stron A4 na minutę</w:t>
            </w:r>
          </w:p>
          <w:p w14:paraId="59232E7E" w14:textId="1FD2BEDC"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                      min. 22 stron A3 na minutę</w:t>
            </w:r>
          </w:p>
        </w:tc>
        <w:tc>
          <w:tcPr>
            <w:tcW w:w="4532" w:type="dxa"/>
          </w:tcPr>
          <w:p w14:paraId="35BB6CAB"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1CF29992" w14:textId="77777777" w:rsidTr="00DB4FE9">
        <w:trPr>
          <w:trHeight w:val="284"/>
        </w:trPr>
        <w:tc>
          <w:tcPr>
            <w:tcW w:w="988" w:type="dxa"/>
          </w:tcPr>
          <w:p w14:paraId="16B80523"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FDD5D5C" w14:textId="72F0B67D"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Technologia druku</w:t>
            </w:r>
          </w:p>
        </w:tc>
        <w:tc>
          <w:tcPr>
            <w:tcW w:w="5953" w:type="dxa"/>
            <w:vAlign w:val="center"/>
          </w:tcPr>
          <w:p w14:paraId="7A536E5B" w14:textId="1795DEEF"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laserowa kolorowa C,M,Y,K  </w:t>
            </w:r>
          </w:p>
        </w:tc>
        <w:tc>
          <w:tcPr>
            <w:tcW w:w="4532" w:type="dxa"/>
          </w:tcPr>
          <w:p w14:paraId="6DBD9463"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0F910E0F" w14:textId="77777777" w:rsidTr="00DB4FE9">
        <w:trPr>
          <w:trHeight w:val="284"/>
        </w:trPr>
        <w:tc>
          <w:tcPr>
            <w:tcW w:w="988" w:type="dxa"/>
          </w:tcPr>
          <w:p w14:paraId="08BD5473"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21FA3668" w14:textId="6B9644AC"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Panel dotykowy / rozdzielczość</w:t>
            </w:r>
          </w:p>
        </w:tc>
        <w:tc>
          <w:tcPr>
            <w:tcW w:w="5953" w:type="dxa"/>
            <w:vAlign w:val="center"/>
          </w:tcPr>
          <w:p w14:paraId="1705E862" w14:textId="7ED5701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Panel dotykowy o minimalnej przekątnej 10,1” oraz rozdzielczości 1024 x 600 personalizowany w języku polskim, z możliwością wyświetlania interfejsów zewnętrznych aplikacji np. do zarządzania wydrukiem, systemów OCR. </w:t>
            </w:r>
          </w:p>
        </w:tc>
        <w:tc>
          <w:tcPr>
            <w:tcW w:w="4532" w:type="dxa"/>
          </w:tcPr>
          <w:p w14:paraId="58B0BEB5"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2ACD8002" w14:textId="77777777" w:rsidTr="00DB4FE9">
        <w:trPr>
          <w:trHeight w:val="284"/>
        </w:trPr>
        <w:tc>
          <w:tcPr>
            <w:tcW w:w="988" w:type="dxa"/>
          </w:tcPr>
          <w:p w14:paraId="3618766A"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AD502EE" w14:textId="5D3B35F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Maksymalny format papieru</w:t>
            </w:r>
          </w:p>
        </w:tc>
        <w:tc>
          <w:tcPr>
            <w:tcW w:w="5953" w:type="dxa"/>
            <w:vAlign w:val="center"/>
          </w:tcPr>
          <w:p w14:paraId="68DE481D" w14:textId="43933E4B"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nie mniejszy niż SRA3, możliwość wydruku banderowego długości 1,2 m </w:t>
            </w:r>
          </w:p>
        </w:tc>
        <w:tc>
          <w:tcPr>
            <w:tcW w:w="4532" w:type="dxa"/>
          </w:tcPr>
          <w:p w14:paraId="328170B4"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31C50200" w14:textId="77777777" w:rsidTr="00DB4FE9">
        <w:trPr>
          <w:trHeight w:val="284"/>
        </w:trPr>
        <w:tc>
          <w:tcPr>
            <w:tcW w:w="988" w:type="dxa"/>
          </w:tcPr>
          <w:p w14:paraId="4B51F3AB"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28B4A5AB" w14:textId="02C9A81B"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Czas nagrzewania</w:t>
            </w:r>
          </w:p>
        </w:tc>
        <w:tc>
          <w:tcPr>
            <w:tcW w:w="5953" w:type="dxa"/>
            <w:vAlign w:val="center"/>
          </w:tcPr>
          <w:p w14:paraId="35445BE7" w14:textId="0D42B3A8"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nie więcej niż 16 sekundy</w:t>
            </w:r>
          </w:p>
        </w:tc>
        <w:tc>
          <w:tcPr>
            <w:tcW w:w="4532" w:type="dxa"/>
          </w:tcPr>
          <w:p w14:paraId="1A866B09"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6CF23AF6" w14:textId="77777777" w:rsidTr="00DB4FE9">
        <w:trPr>
          <w:trHeight w:val="284"/>
        </w:trPr>
        <w:tc>
          <w:tcPr>
            <w:tcW w:w="988" w:type="dxa"/>
          </w:tcPr>
          <w:p w14:paraId="1D4B2147"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6DEA89A5" w14:textId="52F2EF14"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Czas wykonania pierwszej kopii</w:t>
            </w:r>
          </w:p>
        </w:tc>
        <w:tc>
          <w:tcPr>
            <w:tcW w:w="5953" w:type="dxa"/>
            <w:vAlign w:val="center"/>
          </w:tcPr>
          <w:p w14:paraId="59AF825D" w14:textId="4CCAA1D4"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nie więcej niż 3,8 sekund mono, nie więcej niż 5,0 sekundy kolor</w:t>
            </w:r>
          </w:p>
        </w:tc>
        <w:tc>
          <w:tcPr>
            <w:tcW w:w="4532" w:type="dxa"/>
          </w:tcPr>
          <w:p w14:paraId="3D291AB4"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3B0CB934" w14:textId="77777777" w:rsidTr="00DB4FE9">
        <w:trPr>
          <w:trHeight w:val="284"/>
        </w:trPr>
        <w:tc>
          <w:tcPr>
            <w:tcW w:w="988" w:type="dxa"/>
          </w:tcPr>
          <w:p w14:paraId="009C03D2"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23CCEBD3" w14:textId="14AF2F30"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Wejściowa obsługa papieru</w:t>
            </w:r>
          </w:p>
        </w:tc>
        <w:tc>
          <w:tcPr>
            <w:tcW w:w="5953" w:type="dxa"/>
            <w:vAlign w:val="center"/>
          </w:tcPr>
          <w:p w14:paraId="077FCC42" w14:textId="1FB210D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co najmniej 2</w:t>
            </w:r>
            <w:r w:rsidRPr="001D41EE">
              <w:rPr>
                <w:rFonts w:ascii="Verdana" w:eastAsia="Times New Roman" w:hAnsi="Verdana" w:cs="Times New Roman"/>
                <w:b/>
                <w:bCs/>
                <w:color w:val="000000"/>
                <w:sz w:val="18"/>
                <w:szCs w:val="18"/>
                <w:lang w:eastAsia="pl-PL"/>
              </w:rPr>
              <w:t xml:space="preserve"> kasety uniwersalne</w:t>
            </w:r>
            <w:r w:rsidRPr="001D41EE">
              <w:rPr>
                <w:rFonts w:ascii="Verdana" w:eastAsia="Times New Roman" w:hAnsi="Verdana" w:cs="Times New Roman"/>
                <w:color w:val="000000"/>
                <w:sz w:val="18"/>
                <w:szCs w:val="18"/>
                <w:lang w:eastAsia="pl-PL"/>
              </w:rPr>
              <w:t xml:space="preserve"> o pojemności nie mniejszej niż 500 arkuszy każda, taca ręczna o pojemności nie mniejszej niż 150 arkuszy</w:t>
            </w:r>
          </w:p>
        </w:tc>
        <w:tc>
          <w:tcPr>
            <w:tcW w:w="4532" w:type="dxa"/>
          </w:tcPr>
          <w:p w14:paraId="4CCBA1D8"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04B5BC42" w14:textId="77777777" w:rsidTr="00DB4FE9">
        <w:trPr>
          <w:trHeight w:val="284"/>
        </w:trPr>
        <w:tc>
          <w:tcPr>
            <w:tcW w:w="988" w:type="dxa"/>
          </w:tcPr>
          <w:p w14:paraId="6BDD66F0"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7229E2A5" w14:textId="0D3DD29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Obsługiwana gramatura papieru</w:t>
            </w:r>
          </w:p>
        </w:tc>
        <w:tc>
          <w:tcPr>
            <w:tcW w:w="5953" w:type="dxa"/>
            <w:vAlign w:val="center"/>
          </w:tcPr>
          <w:p w14:paraId="4BE8BD37" w14:textId="17C5B332"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co najmniej w zakresie od 52 do 300 g/m</w:t>
            </w:r>
            <w:r w:rsidRPr="001D41EE">
              <w:rPr>
                <w:rFonts w:ascii="Verdana" w:eastAsia="Times New Roman" w:hAnsi="Verdana" w:cs="Times New Roman"/>
                <w:color w:val="000000"/>
                <w:sz w:val="18"/>
                <w:szCs w:val="18"/>
                <w:vertAlign w:val="superscript"/>
                <w:lang w:eastAsia="pl-PL"/>
              </w:rPr>
              <w:t xml:space="preserve">2 </w:t>
            </w:r>
          </w:p>
        </w:tc>
        <w:tc>
          <w:tcPr>
            <w:tcW w:w="4532" w:type="dxa"/>
          </w:tcPr>
          <w:p w14:paraId="3AAFC8C3"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1EBF6394" w14:textId="77777777" w:rsidTr="00DB4FE9">
        <w:trPr>
          <w:trHeight w:val="284"/>
        </w:trPr>
        <w:tc>
          <w:tcPr>
            <w:tcW w:w="988" w:type="dxa"/>
          </w:tcPr>
          <w:p w14:paraId="7D683974"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B03D42B" w14:textId="167836B2"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Automatyczny podajnik dokumentów</w:t>
            </w:r>
          </w:p>
        </w:tc>
        <w:tc>
          <w:tcPr>
            <w:tcW w:w="5953" w:type="dxa"/>
            <w:vAlign w:val="center"/>
          </w:tcPr>
          <w:p w14:paraId="6CEF4531" w14:textId="1CD7009D"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wymagany, z o pojemności nie mniejszej niż 300 arkuszy, </w:t>
            </w:r>
            <w:r w:rsidRPr="001D41EE">
              <w:rPr>
                <w:rFonts w:ascii="Verdana" w:eastAsia="Times New Roman" w:hAnsi="Verdana" w:cs="Times New Roman"/>
                <w:color w:val="3F4D58"/>
                <w:sz w:val="18"/>
                <w:szCs w:val="18"/>
                <w:lang w:eastAsia="pl-PL"/>
              </w:rPr>
              <w:t xml:space="preserve"> </w:t>
            </w:r>
            <w:r w:rsidRPr="001D41EE">
              <w:rPr>
                <w:rFonts w:ascii="Verdana" w:eastAsia="Times New Roman" w:hAnsi="Verdana" w:cs="Times New Roman"/>
                <w:color w:val="000000"/>
                <w:sz w:val="18"/>
                <w:szCs w:val="18"/>
                <w:lang w:eastAsia="pl-PL"/>
              </w:rPr>
              <w:t>obsługujący formaty A6-A3; w gramaturze 35-210 g/m² - Jednoprzebiegowy.</w:t>
            </w:r>
          </w:p>
        </w:tc>
        <w:tc>
          <w:tcPr>
            <w:tcW w:w="4532" w:type="dxa"/>
          </w:tcPr>
          <w:p w14:paraId="323E6542"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7DD9FAFF" w14:textId="77777777" w:rsidTr="00DB4FE9">
        <w:trPr>
          <w:trHeight w:val="284"/>
        </w:trPr>
        <w:tc>
          <w:tcPr>
            <w:tcW w:w="988" w:type="dxa"/>
          </w:tcPr>
          <w:p w14:paraId="6814F73A"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0FE6B90E" w14:textId="7F3F587B" w:rsidR="00CE7490" w:rsidRPr="008641FD" w:rsidRDefault="00CE7490" w:rsidP="00CE7490">
            <w:pPr>
              <w:rPr>
                <w:rFonts w:ascii="Verdana" w:eastAsia="Calibri" w:hAnsi="Verdana" w:cs="Times New Roman"/>
                <w:sz w:val="18"/>
                <w:szCs w:val="18"/>
              </w:rPr>
            </w:pPr>
            <w:r w:rsidRPr="001D41EE">
              <w:rPr>
                <w:rFonts w:ascii="Verdana" w:hAnsi="Verdana" w:cs="Times New Roman"/>
                <w:sz w:val="18"/>
                <w:szCs w:val="18"/>
              </w:rPr>
              <w:t xml:space="preserve">Prędkość skanowania </w:t>
            </w:r>
          </w:p>
        </w:tc>
        <w:tc>
          <w:tcPr>
            <w:tcW w:w="5953" w:type="dxa"/>
            <w:vAlign w:val="center"/>
          </w:tcPr>
          <w:p w14:paraId="21560443" w14:textId="3C325188"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hAnsi="Verdana" w:cs="Times New Roman"/>
                <w:sz w:val="18"/>
                <w:szCs w:val="18"/>
              </w:rPr>
              <w:t xml:space="preserve">Min. 280 oryginałów/min. (300 </w:t>
            </w:r>
            <w:proofErr w:type="spellStart"/>
            <w:r w:rsidRPr="001D41EE">
              <w:rPr>
                <w:rFonts w:ascii="Verdana" w:hAnsi="Verdana" w:cs="Times New Roman"/>
                <w:sz w:val="18"/>
                <w:szCs w:val="18"/>
              </w:rPr>
              <w:t>dpi</w:t>
            </w:r>
            <w:proofErr w:type="spellEnd"/>
            <w:r w:rsidRPr="001D41EE">
              <w:rPr>
                <w:rFonts w:ascii="Verdana" w:hAnsi="Verdana" w:cs="Times New Roman"/>
                <w:sz w:val="18"/>
                <w:szCs w:val="18"/>
              </w:rPr>
              <w:t>) zarówno w kolorze jak i w mono</w:t>
            </w:r>
          </w:p>
        </w:tc>
        <w:tc>
          <w:tcPr>
            <w:tcW w:w="4532" w:type="dxa"/>
          </w:tcPr>
          <w:p w14:paraId="7BEE3E53" w14:textId="77777777" w:rsidR="00CE7490" w:rsidRPr="008641FD" w:rsidRDefault="00CE7490" w:rsidP="00CE7490">
            <w:pPr>
              <w:rPr>
                <w:rFonts w:ascii="Verdana" w:eastAsia="Calibri" w:hAnsi="Verdana" w:cs="Times New Roman"/>
                <w:sz w:val="18"/>
                <w:szCs w:val="18"/>
              </w:rPr>
            </w:pPr>
          </w:p>
        </w:tc>
      </w:tr>
      <w:tr w:rsidR="00CE7490" w:rsidRPr="00BD2972" w14:paraId="3895AD21" w14:textId="77777777" w:rsidTr="00DB4FE9">
        <w:trPr>
          <w:trHeight w:val="284"/>
        </w:trPr>
        <w:tc>
          <w:tcPr>
            <w:tcW w:w="988" w:type="dxa"/>
          </w:tcPr>
          <w:p w14:paraId="2485BCD2" w14:textId="77777777" w:rsidR="00CE7490" w:rsidRPr="008641FD" w:rsidRDefault="00CE7490" w:rsidP="00CE7490">
            <w:pPr>
              <w:pStyle w:val="Akapitzlist"/>
              <w:numPr>
                <w:ilvl w:val="0"/>
                <w:numId w:val="4"/>
              </w:numPr>
              <w:rPr>
                <w:rFonts w:ascii="Verdana" w:eastAsia="Calibri" w:hAnsi="Verdana" w:cs="Times New Roman"/>
                <w:sz w:val="18"/>
                <w:szCs w:val="18"/>
              </w:rPr>
            </w:pPr>
          </w:p>
        </w:tc>
        <w:tc>
          <w:tcPr>
            <w:tcW w:w="2693" w:type="dxa"/>
            <w:noWrap/>
            <w:vAlign w:val="center"/>
          </w:tcPr>
          <w:p w14:paraId="2F5BECFF" w14:textId="716EA924" w:rsidR="00CE7490" w:rsidRPr="008641FD" w:rsidRDefault="00CE7490" w:rsidP="00CE7490">
            <w:pPr>
              <w:rPr>
                <w:rFonts w:ascii="Verdana" w:eastAsia="Calibri" w:hAnsi="Verdana" w:cs="Times New Roman"/>
                <w:sz w:val="18"/>
                <w:szCs w:val="18"/>
              </w:rPr>
            </w:pPr>
            <w:r w:rsidRPr="001D41EE">
              <w:rPr>
                <w:rFonts w:ascii="Verdana" w:hAnsi="Verdana" w:cs="Times New Roman"/>
                <w:sz w:val="18"/>
                <w:szCs w:val="18"/>
              </w:rPr>
              <w:t>Funkcja zoom</w:t>
            </w:r>
          </w:p>
        </w:tc>
        <w:tc>
          <w:tcPr>
            <w:tcW w:w="5953" w:type="dxa"/>
            <w:vAlign w:val="center"/>
          </w:tcPr>
          <w:p w14:paraId="749FD05E" w14:textId="3D5BC902" w:rsidR="00CE7490" w:rsidRPr="008641FD" w:rsidRDefault="00CE7490" w:rsidP="00CE7490">
            <w:pPr>
              <w:rPr>
                <w:rFonts w:ascii="Verdana" w:eastAsia="Calibri" w:hAnsi="Verdana" w:cs="Times New Roman"/>
                <w:sz w:val="18"/>
                <w:szCs w:val="18"/>
              </w:rPr>
            </w:pPr>
            <w:r w:rsidRPr="001D41EE">
              <w:rPr>
                <w:rFonts w:ascii="Verdana" w:hAnsi="Verdana" w:cs="Times New Roman"/>
                <w:sz w:val="18"/>
                <w:szCs w:val="18"/>
              </w:rPr>
              <w:t>co najmniej w zakresie od 25-400% w odstępach 0.1% ; automatyczne powiększenie zarówno z szyby ekspozycji jak i Automatycznego podajnika dokumentów.</w:t>
            </w:r>
          </w:p>
        </w:tc>
        <w:tc>
          <w:tcPr>
            <w:tcW w:w="4532" w:type="dxa"/>
          </w:tcPr>
          <w:p w14:paraId="3209AF45" w14:textId="77777777" w:rsidR="00CE7490" w:rsidRPr="008641FD" w:rsidRDefault="00CE7490" w:rsidP="00CE7490">
            <w:pPr>
              <w:rPr>
                <w:rFonts w:ascii="Verdana" w:eastAsia="Calibri" w:hAnsi="Verdana" w:cs="Times New Roman"/>
                <w:sz w:val="18"/>
                <w:szCs w:val="18"/>
              </w:rPr>
            </w:pPr>
          </w:p>
        </w:tc>
      </w:tr>
      <w:tr w:rsidR="00CE7490" w:rsidRPr="00BD2972" w14:paraId="666BD6ED" w14:textId="77777777" w:rsidTr="00DB4FE9">
        <w:trPr>
          <w:trHeight w:val="284"/>
        </w:trPr>
        <w:tc>
          <w:tcPr>
            <w:tcW w:w="988" w:type="dxa"/>
          </w:tcPr>
          <w:p w14:paraId="39721D30" w14:textId="77777777" w:rsidR="00CE7490" w:rsidRPr="008641FD" w:rsidRDefault="00CE7490" w:rsidP="00CE7490">
            <w:pPr>
              <w:pStyle w:val="Akapitzlist"/>
              <w:numPr>
                <w:ilvl w:val="0"/>
                <w:numId w:val="4"/>
              </w:numPr>
              <w:rPr>
                <w:rFonts w:ascii="Verdana" w:eastAsia="Calibri" w:hAnsi="Verdana" w:cs="Times New Roman"/>
                <w:sz w:val="18"/>
                <w:szCs w:val="18"/>
              </w:rPr>
            </w:pPr>
          </w:p>
        </w:tc>
        <w:tc>
          <w:tcPr>
            <w:tcW w:w="2693" w:type="dxa"/>
            <w:noWrap/>
            <w:vAlign w:val="center"/>
          </w:tcPr>
          <w:p w14:paraId="611F9444" w14:textId="053B202E" w:rsidR="00CE7490" w:rsidRPr="008641FD" w:rsidRDefault="00CE7490" w:rsidP="00CE7490">
            <w:pPr>
              <w:rPr>
                <w:rFonts w:ascii="Verdana" w:eastAsia="Calibri" w:hAnsi="Verdana" w:cs="Times New Roman"/>
                <w:sz w:val="18"/>
                <w:szCs w:val="18"/>
              </w:rPr>
            </w:pPr>
            <w:r w:rsidRPr="001D41EE">
              <w:rPr>
                <w:rFonts w:ascii="Verdana" w:hAnsi="Verdana" w:cs="Times New Roman"/>
                <w:sz w:val="18"/>
                <w:szCs w:val="18"/>
              </w:rPr>
              <w:t>Zużycie Energii</w:t>
            </w:r>
          </w:p>
        </w:tc>
        <w:tc>
          <w:tcPr>
            <w:tcW w:w="5953" w:type="dxa"/>
            <w:vAlign w:val="center"/>
          </w:tcPr>
          <w:p w14:paraId="1387E746" w14:textId="484E3F01" w:rsidR="00CE7490" w:rsidRPr="008641FD" w:rsidRDefault="00CE7490" w:rsidP="00CE7490">
            <w:pPr>
              <w:rPr>
                <w:rFonts w:ascii="Verdana" w:eastAsia="Calibri" w:hAnsi="Verdana" w:cs="Times New Roman"/>
                <w:sz w:val="18"/>
                <w:szCs w:val="18"/>
              </w:rPr>
            </w:pPr>
            <w:r w:rsidRPr="001D41EE">
              <w:rPr>
                <w:rFonts w:ascii="Verdana" w:hAnsi="Verdana" w:cs="Times New Roman"/>
                <w:sz w:val="18"/>
                <w:szCs w:val="18"/>
              </w:rPr>
              <w:t xml:space="preserve">220–240 V / 50/60 </w:t>
            </w:r>
            <w:proofErr w:type="spellStart"/>
            <w:r w:rsidRPr="001D41EE">
              <w:rPr>
                <w:rFonts w:ascii="Verdana" w:hAnsi="Verdana" w:cs="Times New Roman"/>
                <w:sz w:val="18"/>
                <w:szCs w:val="18"/>
              </w:rPr>
              <w:t>Hz</w:t>
            </w:r>
            <w:proofErr w:type="spellEnd"/>
            <w:r w:rsidRPr="001D41EE">
              <w:rPr>
                <w:rFonts w:ascii="Verdana" w:hAnsi="Verdana" w:cs="Times New Roman"/>
                <w:sz w:val="18"/>
                <w:szCs w:val="18"/>
              </w:rPr>
              <w:t xml:space="preserve">; o mocy: 1,58 kW TEC max. 0,57kWh / Tydzień </w:t>
            </w:r>
          </w:p>
        </w:tc>
        <w:tc>
          <w:tcPr>
            <w:tcW w:w="4532" w:type="dxa"/>
          </w:tcPr>
          <w:p w14:paraId="5FC0117D" w14:textId="77777777" w:rsidR="00CE7490" w:rsidRPr="008641FD" w:rsidRDefault="00CE7490" w:rsidP="00CE7490">
            <w:pPr>
              <w:rPr>
                <w:rFonts w:ascii="Verdana" w:eastAsia="Calibri" w:hAnsi="Verdana" w:cs="Times New Roman"/>
                <w:sz w:val="18"/>
                <w:szCs w:val="18"/>
              </w:rPr>
            </w:pPr>
          </w:p>
        </w:tc>
      </w:tr>
      <w:tr w:rsidR="00CE7490" w:rsidRPr="007602E0" w14:paraId="26DDD6CB" w14:textId="77777777" w:rsidTr="00DB4FE9">
        <w:trPr>
          <w:trHeight w:val="284"/>
        </w:trPr>
        <w:tc>
          <w:tcPr>
            <w:tcW w:w="988" w:type="dxa"/>
          </w:tcPr>
          <w:p w14:paraId="6936CBA0" w14:textId="77777777" w:rsidR="00CE7490" w:rsidRPr="008641FD" w:rsidRDefault="00CE7490" w:rsidP="00CE7490">
            <w:pPr>
              <w:pStyle w:val="Akapitzlist"/>
              <w:numPr>
                <w:ilvl w:val="0"/>
                <w:numId w:val="4"/>
              </w:numPr>
              <w:rPr>
                <w:rFonts w:ascii="Verdana" w:eastAsia="Calibri" w:hAnsi="Verdana" w:cs="Times New Roman"/>
                <w:sz w:val="18"/>
                <w:szCs w:val="18"/>
              </w:rPr>
            </w:pPr>
          </w:p>
        </w:tc>
        <w:tc>
          <w:tcPr>
            <w:tcW w:w="2693" w:type="dxa"/>
            <w:noWrap/>
            <w:vAlign w:val="center"/>
          </w:tcPr>
          <w:p w14:paraId="52213F3A" w14:textId="7CD3EF56" w:rsidR="00CE7490" w:rsidRPr="008641FD" w:rsidRDefault="00CE7490" w:rsidP="00CE7490">
            <w:pPr>
              <w:rPr>
                <w:rFonts w:ascii="Verdana" w:eastAsia="Calibri" w:hAnsi="Verdana" w:cs="Times New Roman"/>
                <w:sz w:val="18"/>
                <w:szCs w:val="18"/>
              </w:rPr>
            </w:pPr>
            <w:r w:rsidRPr="001D41EE">
              <w:rPr>
                <w:rFonts w:ascii="Verdana" w:eastAsia="Times New Roman" w:hAnsi="Verdana" w:cs="Times New Roman"/>
                <w:bCs/>
                <w:color w:val="000000"/>
                <w:sz w:val="18"/>
                <w:szCs w:val="18"/>
                <w:lang w:eastAsia="pl-PL"/>
              </w:rPr>
              <w:t>Kopiowanie wielokrotne</w:t>
            </w:r>
          </w:p>
        </w:tc>
        <w:tc>
          <w:tcPr>
            <w:tcW w:w="5953" w:type="dxa"/>
            <w:vAlign w:val="center"/>
          </w:tcPr>
          <w:p w14:paraId="60837AF2" w14:textId="6991BE9C" w:rsidR="00CE7490" w:rsidRPr="008641FD" w:rsidRDefault="00CE7490" w:rsidP="00CE7490">
            <w:pPr>
              <w:rPr>
                <w:rFonts w:ascii="Verdana" w:eastAsia="Calibri" w:hAnsi="Verdana" w:cs="Times New Roman"/>
                <w:sz w:val="18"/>
                <w:szCs w:val="18"/>
              </w:rPr>
            </w:pPr>
            <w:r w:rsidRPr="001D41EE">
              <w:rPr>
                <w:rFonts w:ascii="Verdana" w:eastAsia="Times New Roman" w:hAnsi="Verdana" w:cs="Times New Roman"/>
                <w:color w:val="000000"/>
                <w:sz w:val="18"/>
                <w:szCs w:val="18"/>
                <w:lang w:eastAsia="pl-PL"/>
              </w:rPr>
              <w:t>co najmniej w zakresie  1 - 9,999</w:t>
            </w:r>
          </w:p>
        </w:tc>
        <w:tc>
          <w:tcPr>
            <w:tcW w:w="4532" w:type="dxa"/>
          </w:tcPr>
          <w:p w14:paraId="2F107ED1" w14:textId="77777777" w:rsidR="00CE7490" w:rsidRPr="008641FD" w:rsidRDefault="00CE7490" w:rsidP="00CE7490">
            <w:pPr>
              <w:rPr>
                <w:rFonts w:ascii="Verdana" w:eastAsia="Calibri" w:hAnsi="Verdana" w:cs="Times New Roman"/>
                <w:sz w:val="18"/>
                <w:szCs w:val="18"/>
              </w:rPr>
            </w:pPr>
          </w:p>
        </w:tc>
      </w:tr>
      <w:tr w:rsidR="00CE7490" w:rsidRPr="00BD2972" w14:paraId="501DAEE0" w14:textId="77777777" w:rsidTr="00DB4FE9">
        <w:trPr>
          <w:trHeight w:val="284"/>
        </w:trPr>
        <w:tc>
          <w:tcPr>
            <w:tcW w:w="988" w:type="dxa"/>
          </w:tcPr>
          <w:p w14:paraId="76A01EAE" w14:textId="77777777" w:rsidR="00CE7490" w:rsidRPr="008641FD" w:rsidRDefault="00CE7490" w:rsidP="00CE7490">
            <w:pPr>
              <w:pStyle w:val="Akapitzlist"/>
              <w:numPr>
                <w:ilvl w:val="0"/>
                <w:numId w:val="4"/>
              </w:numPr>
              <w:rPr>
                <w:rFonts w:ascii="Verdana" w:eastAsia="Times New Roman" w:hAnsi="Verdana" w:cs="Times New Roman"/>
                <w:bCs/>
                <w:color w:val="000000"/>
                <w:sz w:val="18"/>
                <w:szCs w:val="18"/>
                <w:lang w:eastAsia="pl-PL"/>
              </w:rPr>
            </w:pPr>
          </w:p>
        </w:tc>
        <w:tc>
          <w:tcPr>
            <w:tcW w:w="2693" w:type="dxa"/>
            <w:noWrap/>
            <w:vAlign w:val="center"/>
          </w:tcPr>
          <w:p w14:paraId="2785EC6F" w14:textId="174A56F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Zainstalowana pamięć</w:t>
            </w:r>
          </w:p>
        </w:tc>
        <w:tc>
          <w:tcPr>
            <w:tcW w:w="5953" w:type="dxa"/>
            <w:vAlign w:val="center"/>
          </w:tcPr>
          <w:p w14:paraId="57CC2B20" w14:textId="19F80C77"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min. 7,0 GB  RAM oraz twardy dysk SSD o pojemności min. 256 GB z możliwością rozbudowy do 1 TB</w:t>
            </w:r>
          </w:p>
        </w:tc>
        <w:tc>
          <w:tcPr>
            <w:tcW w:w="4532" w:type="dxa"/>
          </w:tcPr>
          <w:p w14:paraId="4E9F4B6F"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DB4FE9" w14:paraId="2A1E0979" w14:textId="77777777" w:rsidTr="00DB4FE9">
        <w:trPr>
          <w:trHeight w:val="284"/>
        </w:trPr>
        <w:tc>
          <w:tcPr>
            <w:tcW w:w="988" w:type="dxa"/>
          </w:tcPr>
          <w:p w14:paraId="7FEA35AB"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1DCAA124" w14:textId="5C0301ED"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Język drukarki - emulacje</w:t>
            </w:r>
          </w:p>
        </w:tc>
        <w:tc>
          <w:tcPr>
            <w:tcW w:w="5953" w:type="dxa"/>
            <w:vAlign w:val="center"/>
          </w:tcPr>
          <w:p w14:paraId="0194ACC9" w14:textId="7A6DD2FC" w:rsidR="00CE7490" w:rsidRPr="00CE7490" w:rsidRDefault="00CE7490" w:rsidP="00CE7490">
            <w:pPr>
              <w:rPr>
                <w:rFonts w:ascii="Verdana" w:eastAsia="Times New Roman" w:hAnsi="Verdana" w:cs="Times New Roman"/>
                <w:color w:val="000000"/>
                <w:sz w:val="18"/>
                <w:szCs w:val="18"/>
                <w:lang w:val="en-GB" w:eastAsia="pl-PL"/>
              </w:rPr>
            </w:pPr>
            <w:r w:rsidRPr="001D41EE">
              <w:rPr>
                <w:rFonts w:ascii="Verdana" w:eastAsia="Times New Roman" w:hAnsi="Verdana" w:cs="Times New Roman"/>
                <w:color w:val="000000"/>
                <w:sz w:val="18"/>
                <w:szCs w:val="18"/>
                <w:lang w:val="en-US" w:eastAsia="pl-PL"/>
              </w:rPr>
              <w:t xml:space="preserve">PCL 6; PCL 5c; PostScript 3 (CPSI 3016); XPS </w:t>
            </w:r>
          </w:p>
        </w:tc>
        <w:tc>
          <w:tcPr>
            <w:tcW w:w="4532" w:type="dxa"/>
          </w:tcPr>
          <w:p w14:paraId="3FB5522B" w14:textId="77777777" w:rsidR="00CE7490" w:rsidRPr="00CE7490" w:rsidRDefault="00CE7490" w:rsidP="00CE7490">
            <w:pPr>
              <w:rPr>
                <w:rFonts w:ascii="Verdana" w:eastAsia="Times New Roman" w:hAnsi="Verdana" w:cs="Times New Roman"/>
                <w:color w:val="000000"/>
                <w:sz w:val="18"/>
                <w:szCs w:val="18"/>
                <w:lang w:val="en-GB" w:eastAsia="pl-PL"/>
              </w:rPr>
            </w:pPr>
          </w:p>
        </w:tc>
      </w:tr>
      <w:tr w:rsidR="00CE7490" w:rsidRPr="00CE7490" w14:paraId="6B5BA204" w14:textId="77777777" w:rsidTr="00DB4FE9">
        <w:trPr>
          <w:trHeight w:val="284"/>
        </w:trPr>
        <w:tc>
          <w:tcPr>
            <w:tcW w:w="988" w:type="dxa"/>
          </w:tcPr>
          <w:p w14:paraId="13EF210B" w14:textId="77777777" w:rsidR="00CE7490" w:rsidRPr="00CE7490" w:rsidRDefault="00CE7490" w:rsidP="00CE7490">
            <w:pPr>
              <w:pStyle w:val="Akapitzlist"/>
              <w:numPr>
                <w:ilvl w:val="0"/>
                <w:numId w:val="4"/>
              </w:numPr>
              <w:rPr>
                <w:rFonts w:ascii="Verdana" w:eastAsia="Times New Roman" w:hAnsi="Verdana" w:cs="Times New Roman"/>
                <w:color w:val="000000"/>
                <w:sz w:val="18"/>
                <w:szCs w:val="18"/>
                <w:lang w:val="en-GB" w:eastAsia="pl-PL"/>
              </w:rPr>
            </w:pPr>
          </w:p>
        </w:tc>
        <w:tc>
          <w:tcPr>
            <w:tcW w:w="2693" w:type="dxa"/>
            <w:noWrap/>
            <w:vAlign w:val="center"/>
          </w:tcPr>
          <w:p w14:paraId="5D5E41B2" w14:textId="62441158"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Wydajność wyjściowa</w:t>
            </w:r>
          </w:p>
        </w:tc>
        <w:tc>
          <w:tcPr>
            <w:tcW w:w="5953" w:type="dxa"/>
            <w:vAlign w:val="center"/>
          </w:tcPr>
          <w:p w14:paraId="040B223C" w14:textId="685A4A49" w:rsidR="00CE7490" w:rsidRPr="00CE7490"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Min. dwie tace o łacniej pojemności  2200 arkuszy</w:t>
            </w:r>
          </w:p>
        </w:tc>
        <w:tc>
          <w:tcPr>
            <w:tcW w:w="4532" w:type="dxa"/>
          </w:tcPr>
          <w:p w14:paraId="3A2CFFBC" w14:textId="77777777" w:rsidR="00CE7490" w:rsidRPr="00CE7490" w:rsidRDefault="00CE7490" w:rsidP="00CE7490">
            <w:pPr>
              <w:rPr>
                <w:rFonts w:ascii="Verdana" w:eastAsia="Times New Roman" w:hAnsi="Verdana" w:cs="Times New Roman"/>
                <w:color w:val="000000"/>
                <w:sz w:val="18"/>
                <w:szCs w:val="18"/>
                <w:lang w:eastAsia="pl-PL"/>
              </w:rPr>
            </w:pPr>
          </w:p>
        </w:tc>
      </w:tr>
      <w:tr w:rsidR="00CE7490" w:rsidRPr="00B31892" w14:paraId="442C24CC" w14:textId="77777777" w:rsidTr="00DB4FE9">
        <w:trPr>
          <w:trHeight w:val="662"/>
        </w:trPr>
        <w:tc>
          <w:tcPr>
            <w:tcW w:w="988" w:type="dxa"/>
          </w:tcPr>
          <w:p w14:paraId="64B42E94" w14:textId="77777777" w:rsidR="00CE7490" w:rsidRPr="00CE7490"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356361AC" w14:textId="6AE0D33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Protokoły sieciowe</w:t>
            </w:r>
          </w:p>
        </w:tc>
        <w:tc>
          <w:tcPr>
            <w:tcW w:w="5953" w:type="dxa"/>
            <w:vAlign w:val="center"/>
          </w:tcPr>
          <w:p w14:paraId="3E4F855C" w14:textId="4E14F3F9"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 TCP/IP (IPv4/IPv6); SMB; LPD; IPP; SNMP; HTTP(S);  </w:t>
            </w:r>
            <w:proofErr w:type="spellStart"/>
            <w:r w:rsidRPr="001D41EE">
              <w:rPr>
                <w:rFonts w:ascii="Verdana" w:eastAsia="Times New Roman" w:hAnsi="Verdana" w:cs="Times New Roman"/>
                <w:color w:val="000000"/>
                <w:sz w:val="18"/>
                <w:szCs w:val="18"/>
                <w:lang w:eastAsia="pl-PL"/>
              </w:rPr>
              <w:t>Bonjour</w:t>
            </w:r>
            <w:proofErr w:type="spellEnd"/>
          </w:p>
        </w:tc>
        <w:tc>
          <w:tcPr>
            <w:tcW w:w="4532" w:type="dxa"/>
          </w:tcPr>
          <w:p w14:paraId="0BBBF17E"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76B9F6F6" w14:textId="77777777" w:rsidTr="00DB4FE9">
        <w:trPr>
          <w:trHeight w:val="284"/>
        </w:trPr>
        <w:tc>
          <w:tcPr>
            <w:tcW w:w="988" w:type="dxa"/>
          </w:tcPr>
          <w:p w14:paraId="18605AEA"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6C8C7E86" w14:textId="14E07A71"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Rozdzielczość kopiowania i skanowania </w:t>
            </w:r>
          </w:p>
        </w:tc>
        <w:tc>
          <w:tcPr>
            <w:tcW w:w="5953" w:type="dxa"/>
            <w:vAlign w:val="center"/>
          </w:tcPr>
          <w:p w14:paraId="50AE8DD2" w14:textId="02C5F282"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nie mniejsza niż 600 x 600 </w:t>
            </w:r>
            <w:proofErr w:type="spellStart"/>
            <w:r w:rsidRPr="001D41EE">
              <w:rPr>
                <w:rFonts w:ascii="Verdana" w:eastAsia="Times New Roman" w:hAnsi="Verdana" w:cs="Times New Roman"/>
                <w:color w:val="000000"/>
                <w:sz w:val="18"/>
                <w:szCs w:val="18"/>
                <w:lang w:eastAsia="pl-PL"/>
              </w:rPr>
              <w:t>dpi</w:t>
            </w:r>
            <w:proofErr w:type="spellEnd"/>
            <w:r w:rsidRPr="001D41EE">
              <w:rPr>
                <w:rFonts w:ascii="Verdana" w:eastAsia="Times New Roman" w:hAnsi="Verdana" w:cs="Times New Roman"/>
                <w:color w:val="000000"/>
                <w:sz w:val="18"/>
                <w:szCs w:val="18"/>
                <w:lang w:eastAsia="pl-PL"/>
              </w:rPr>
              <w:t xml:space="preserve"> </w:t>
            </w:r>
          </w:p>
        </w:tc>
        <w:tc>
          <w:tcPr>
            <w:tcW w:w="4532" w:type="dxa"/>
          </w:tcPr>
          <w:p w14:paraId="53837F5D"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5306F665" w14:textId="77777777" w:rsidTr="00DB4FE9">
        <w:trPr>
          <w:trHeight w:val="284"/>
        </w:trPr>
        <w:tc>
          <w:tcPr>
            <w:tcW w:w="988" w:type="dxa"/>
          </w:tcPr>
          <w:p w14:paraId="0305928B"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574435F3" w14:textId="7EF51434"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Rozdzielczość drukowania</w:t>
            </w:r>
          </w:p>
        </w:tc>
        <w:tc>
          <w:tcPr>
            <w:tcW w:w="5953" w:type="dxa"/>
            <w:vAlign w:val="center"/>
          </w:tcPr>
          <w:p w14:paraId="6ED68B68" w14:textId="1B150AD4"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Nie mniejsza niż 1,800 x 600 - 1,200 x 1,200</w:t>
            </w:r>
          </w:p>
        </w:tc>
        <w:tc>
          <w:tcPr>
            <w:tcW w:w="4532" w:type="dxa"/>
          </w:tcPr>
          <w:p w14:paraId="37AF16B5"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4B9523E3" w14:textId="77777777" w:rsidTr="00DB4FE9">
        <w:trPr>
          <w:trHeight w:val="284"/>
        </w:trPr>
        <w:tc>
          <w:tcPr>
            <w:tcW w:w="988" w:type="dxa"/>
          </w:tcPr>
          <w:p w14:paraId="5C59FAB2"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D2755F6" w14:textId="114D1BD8"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Interfejsy</w:t>
            </w:r>
          </w:p>
        </w:tc>
        <w:tc>
          <w:tcPr>
            <w:tcW w:w="5953" w:type="dxa"/>
            <w:vAlign w:val="center"/>
          </w:tcPr>
          <w:p w14:paraId="79198CF7" w14:textId="5631E31E"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USB 2.0, 10/100/1000BaseTX</w:t>
            </w:r>
          </w:p>
        </w:tc>
        <w:tc>
          <w:tcPr>
            <w:tcW w:w="4532" w:type="dxa"/>
          </w:tcPr>
          <w:p w14:paraId="6441CE53"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7C5E5E40" w14:textId="77777777" w:rsidTr="00DB4FE9">
        <w:trPr>
          <w:trHeight w:val="284"/>
        </w:trPr>
        <w:tc>
          <w:tcPr>
            <w:tcW w:w="988" w:type="dxa"/>
          </w:tcPr>
          <w:p w14:paraId="502039C9"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338E9E39" w14:textId="52E2D1D6"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Funkcje drukarki</w:t>
            </w:r>
          </w:p>
        </w:tc>
        <w:tc>
          <w:tcPr>
            <w:tcW w:w="5953" w:type="dxa"/>
            <w:vAlign w:val="center"/>
          </w:tcPr>
          <w:p w14:paraId="0158B39F" w14:textId="6298D3B6"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bezpośredni druk PDF, bezpośredni druk z pamięci USB</w:t>
            </w:r>
          </w:p>
        </w:tc>
        <w:tc>
          <w:tcPr>
            <w:tcW w:w="4532" w:type="dxa"/>
          </w:tcPr>
          <w:p w14:paraId="42EF961B"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04E13992" w14:textId="77777777" w:rsidTr="00DB4FE9">
        <w:trPr>
          <w:trHeight w:val="284"/>
        </w:trPr>
        <w:tc>
          <w:tcPr>
            <w:tcW w:w="988" w:type="dxa"/>
          </w:tcPr>
          <w:p w14:paraId="15889343"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B52BDC0" w14:textId="1BFEC636"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Tryby skanera</w:t>
            </w:r>
          </w:p>
        </w:tc>
        <w:tc>
          <w:tcPr>
            <w:tcW w:w="5953" w:type="dxa"/>
            <w:vAlign w:val="center"/>
          </w:tcPr>
          <w:p w14:paraId="1806B7F9"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Kolorowy sieciowy z możliwością skanowania</w:t>
            </w:r>
          </w:p>
          <w:p w14:paraId="40465C5F" w14:textId="54CC8154"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Skanowania na adres e-mail (Scan-to-Me)</w:t>
            </w:r>
            <w:r w:rsidRPr="001D41EE">
              <w:rPr>
                <w:rFonts w:ascii="Verdana" w:eastAsia="Times New Roman" w:hAnsi="Verdana" w:cs="Times New Roman"/>
                <w:color w:val="000000"/>
                <w:sz w:val="18"/>
                <w:szCs w:val="18"/>
                <w:lang w:eastAsia="pl-PL"/>
              </w:rPr>
              <w:br/>
              <w:t>- Skanowanie do SMB (Scan-to-Home)</w:t>
            </w:r>
            <w:r w:rsidRPr="001D41EE">
              <w:rPr>
                <w:rFonts w:ascii="Verdana" w:eastAsia="Times New Roman" w:hAnsi="Verdana" w:cs="Times New Roman"/>
                <w:color w:val="000000"/>
                <w:sz w:val="18"/>
                <w:szCs w:val="18"/>
                <w:lang w:eastAsia="pl-PL"/>
              </w:rPr>
              <w:br/>
              <w:t>- Skanowanie do FTP</w:t>
            </w:r>
            <w:r w:rsidRPr="001D41EE">
              <w:rPr>
                <w:rFonts w:ascii="Verdana" w:eastAsia="Times New Roman" w:hAnsi="Verdana" w:cs="Times New Roman"/>
                <w:color w:val="000000"/>
                <w:sz w:val="18"/>
                <w:szCs w:val="18"/>
                <w:lang w:eastAsia="pl-PL"/>
              </w:rPr>
              <w:br/>
              <w:t>- Skanowanie do skrzynki (HDD)</w:t>
            </w:r>
            <w:r w:rsidRPr="001D41EE">
              <w:rPr>
                <w:rFonts w:ascii="Verdana" w:eastAsia="Times New Roman" w:hAnsi="Verdana" w:cs="Times New Roman"/>
                <w:color w:val="000000"/>
                <w:sz w:val="18"/>
                <w:szCs w:val="18"/>
                <w:lang w:eastAsia="pl-PL"/>
              </w:rPr>
              <w:br/>
              <w:t>- Skanowanie do USB</w:t>
            </w:r>
            <w:r w:rsidRPr="001D41EE">
              <w:rPr>
                <w:rFonts w:ascii="Verdana" w:eastAsia="Times New Roman" w:hAnsi="Verdana" w:cs="Times New Roman"/>
                <w:color w:val="000000"/>
                <w:sz w:val="18"/>
                <w:szCs w:val="18"/>
                <w:lang w:eastAsia="pl-PL"/>
              </w:rPr>
              <w:br/>
              <w:t xml:space="preserve">- Skanowanie do </w:t>
            </w:r>
            <w:proofErr w:type="spellStart"/>
            <w:r w:rsidRPr="001D41EE">
              <w:rPr>
                <w:rFonts w:ascii="Verdana" w:eastAsia="Times New Roman" w:hAnsi="Verdana" w:cs="Times New Roman"/>
                <w:color w:val="000000"/>
                <w:sz w:val="18"/>
                <w:szCs w:val="18"/>
                <w:lang w:eastAsia="pl-PL"/>
              </w:rPr>
              <w:t>WebDAV</w:t>
            </w:r>
            <w:proofErr w:type="spellEnd"/>
            <w:r w:rsidRPr="001D41EE">
              <w:rPr>
                <w:rFonts w:ascii="Verdana" w:eastAsia="Times New Roman" w:hAnsi="Verdana" w:cs="Times New Roman"/>
                <w:color w:val="000000"/>
                <w:sz w:val="18"/>
                <w:szCs w:val="18"/>
                <w:lang w:eastAsia="pl-PL"/>
              </w:rPr>
              <w:br/>
              <w:t>- Skanowanie do DPWS</w:t>
            </w:r>
            <w:r w:rsidRPr="001D41EE">
              <w:rPr>
                <w:rFonts w:ascii="Verdana" w:eastAsia="Times New Roman" w:hAnsi="Verdana" w:cs="Times New Roman"/>
                <w:color w:val="000000"/>
                <w:sz w:val="18"/>
                <w:szCs w:val="18"/>
                <w:lang w:eastAsia="pl-PL"/>
              </w:rPr>
              <w:br/>
              <w:t>- Skanowanie sieciowe TWAIN</w:t>
            </w:r>
          </w:p>
        </w:tc>
        <w:tc>
          <w:tcPr>
            <w:tcW w:w="4532" w:type="dxa"/>
          </w:tcPr>
          <w:p w14:paraId="66527862"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32C50E7E" w14:textId="77777777" w:rsidTr="00DB4FE9">
        <w:trPr>
          <w:trHeight w:val="284"/>
        </w:trPr>
        <w:tc>
          <w:tcPr>
            <w:tcW w:w="988" w:type="dxa"/>
          </w:tcPr>
          <w:p w14:paraId="3F139702"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F6A5414" w14:textId="448A645C"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Wyjściowe formaty plików skanera</w:t>
            </w:r>
          </w:p>
        </w:tc>
        <w:tc>
          <w:tcPr>
            <w:tcW w:w="5953" w:type="dxa"/>
            <w:vAlign w:val="center"/>
          </w:tcPr>
          <w:p w14:paraId="52D30C19" w14:textId="0C38E608"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JPEG; TIFF; PDF; PDF/A; kompaktowy PDF; szyfrowany PDF; opcjonalnie: przeszukiwany PDF ; XPS; kompaktowy XPS; PPTX; DOCX, XLSX, RTF,TXT,</w:t>
            </w:r>
          </w:p>
        </w:tc>
        <w:tc>
          <w:tcPr>
            <w:tcW w:w="4532" w:type="dxa"/>
          </w:tcPr>
          <w:p w14:paraId="0583F7C6"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03F8F203" w14:textId="77777777" w:rsidTr="00DB4FE9">
        <w:trPr>
          <w:trHeight w:val="284"/>
        </w:trPr>
        <w:tc>
          <w:tcPr>
            <w:tcW w:w="988" w:type="dxa"/>
          </w:tcPr>
          <w:p w14:paraId="07F12EC8"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CC9CE04" w14:textId="7DDD74C1"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Funkcje monitorująco raportujące</w:t>
            </w:r>
          </w:p>
        </w:tc>
        <w:tc>
          <w:tcPr>
            <w:tcW w:w="5953" w:type="dxa"/>
            <w:vAlign w:val="center"/>
          </w:tcPr>
          <w:p w14:paraId="33D504A1" w14:textId="77777777" w:rsidR="00CE7490" w:rsidRPr="001D41EE" w:rsidRDefault="00CE7490" w:rsidP="00CE7490">
            <w:pPr>
              <w:rPr>
                <w:rFonts w:ascii="Verdana" w:eastAsia="Times New Roman" w:hAnsi="Verdana" w:cs="Times New Roman"/>
                <w:sz w:val="18"/>
                <w:szCs w:val="18"/>
                <w:lang w:eastAsia="pl-PL"/>
              </w:rPr>
            </w:pPr>
            <w:r w:rsidRPr="001D41EE">
              <w:rPr>
                <w:rFonts w:ascii="Verdana" w:eastAsia="Times New Roman" w:hAnsi="Verdana" w:cs="Times New Roman"/>
                <w:sz w:val="18"/>
                <w:szCs w:val="18"/>
                <w:lang w:eastAsia="pl-PL"/>
              </w:rPr>
              <w:t>Aplikacja umożliwiająca po przez przeglądarkę internetową, dodawanie użytkowników (do 1000 kont użytkowników; obsługa również Active Directory (login + hasło + e-mail + katalog SMB)) z możliwością definiowania uprawnień do danych funkcji urządzenia np.  Wydruku: mono / kolor, Kopia Mono / Kolor Skanowanie.</w:t>
            </w:r>
          </w:p>
          <w:p w14:paraId="0E1F595A" w14:textId="77777777" w:rsidR="00CE7490" w:rsidRPr="001D41EE" w:rsidRDefault="00CE7490" w:rsidP="00CE7490">
            <w:pPr>
              <w:rPr>
                <w:rFonts w:ascii="Verdana" w:eastAsia="Times New Roman" w:hAnsi="Verdana" w:cs="Times New Roman"/>
                <w:sz w:val="18"/>
                <w:szCs w:val="18"/>
                <w:lang w:eastAsia="pl-PL"/>
              </w:rPr>
            </w:pPr>
            <w:r w:rsidRPr="001D41EE">
              <w:rPr>
                <w:rFonts w:ascii="Verdana" w:eastAsia="Times New Roman" w:hAnsi="Verdana" w:cs="Times New Roman"/>
                <w:sz w:val="18"/>
                <w:szCs w:val="18"/>
                <w:lang w:eastAsia="pl-PL"/>
              </w:rPr>
              <w:t>Rozwiązanie winno umożliwiać również możliwość raportowania ilości wykonanych wydruków / kopii / skanów, poszczególnych użytkowników wpisanych do systemu. System musi posiadać autoryzacje użytkowania na maszynie  za pomocą:</w:t>
            </w:r>
          </w:p>
          <w:p w14:paraId="74F14BE9" w14:textId="63B38266"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sz w:val="18"/>
                <w:szCs w:val="18"/>
                <w:lang w:eastAsia="pl-PL"/>
              </w:rPr>
              <w:t xml:space="preserve"> Identyfikatora, login / hasło </w:t>
            </w:r>
            <w:r w:rsidRPr="001D41EE">
              <w:rPr>
                <w:rFonts w:ascii="Verdana" w:hAnsi="Verdana"/>
                <w:sz w:val="18"/>
                <w:szCs w:val="18"/>
              </w:rPr>
              <w:t xml:space="preserve"> </w:t>
            </w:r>
            <w:r w:rsidRPr="001D41EE">
              <w:rPr>
                <w:rFonts w:ascii="Verdana" w:eastAsia="Times New Roman" w:hAnsi="Verdana" w:cs="Times New Roman"/>
                <w:sz w:val="18"/>
                <w:szCs w:val="18"/>
                <w:lang w:eastAsia="pl-PL"/>
              </w:rPr>
              <w:t xml:space="preserve">lub </w:t>
            </w:r>
            <w:r w:rsidRPr="001D41EE">
              <w:rPr>
                <w:rFonts w:ascii="Verdana" w:eastAsia="Times New Roman" w:hAnsi="Verdana" w:cs="Times New Roman"/>
                <w:b/>
                <w:bCs/>
                <w:sz w:val="18"/>
                <w:szCs w:val="18"/>
                <w:lang w:eastAsia="pl-PL"/>
              </w:rPr>
              <w:t xml:space="preserve">karty zbliżeniowej typu </w:t>
            </w:r>
            <w:proofErr w:type="spellStart"/>
            <w:r w:rsidRPr="001D41EE">
              <w:rPr>
                <w:rFonts w:ascii="Verdana" w:eastAsia="Times New Roman" w:hAnsi="Verdana" w:cs="Times New Roman"/>
                <w:b/>
                <w:bCs/>
                <w:sz w:val="18"/>
                <w:szCs w:val="18"/>
                <w:lang w:eastAsia="pl-PL"/>
              </w:rPr>
              <w:t>Unique</w:t>
            </w:r>
            <w:proofErr w:type="spellEnd"/>
            <w:r w:rsidRPr="001D41EE">
              <w:rPr>
                <w:rFonts w:ascii="Verdana" w:eastAsia="Times New Roman" w:hAnsi="Verdana" w:cs="Times New Roman"/>
                <w:b/>
                <w:bCs/>
                <w:sz w:val="18"/>
                <w:szCs w:val="18"/>
                <w:lang w:eastAsia="pl-PL"/>
              </w:rPr>
              <w:t xml:space="preserve"> 125 </w:t>
            </w:r>
            <w:proofErr w:type="spellStart"/>
            <w:r w:rsidRPr="001D41EE">
              <w:rPr>
                <w:rFonts w:ascii="Verdana" w:eastAsia="Times New Roman" w:hAnsi="Verdana" w:cs="Times New Roman"/>
                <w:b/>
                <w:bCs/>
                <w:sz w:val="18"/>
                <w:szCs w:val="18"/>
                <w:lang w:eastAsia="pl-PL"/>
              </w:rPr>
              <w:t>khz</w:t>
            </w:r>
            <w:proofErr w:type="spellEnd"/>
            <w:r w:rsidRPr="001D41EE">
              <w:rPr>
                <w:rFonts w:ascii="Verdana" w:eastAsia="Times New Roman" w:hAnsi="Verdana" w:cs="Times New Roman"/>
                <w:b/>
                <w:bCs/>
                <w:sz w:val="18"/>
                <w:szCs w:val="18"/>
                <w:lang w:eastAsia="pl-PL"/>
              </w:rPr>
              <w:t>,</w:t>
            </w:r>
            <w:r w:rsidRPr="001D41EE">
              <w:rPr>
                <w:rFonts w:ascii="Verdana" w:eastAsia="Times New Roman" w:hAnsi="Verdana" w:cs="Times New Roman"/>
                <w:sz w:val="18"/>
                <w:szCs w:val="18"/>
                <w:lang w:eastAsia="pl-PL"/>
              </w:rPr>
              <w:t xml:space="preserve"> za pomocą której można zwalniać wydruki z serwera urządzenia.</w:t>
            </w:r>
          </w:p>
        </w:tc>
        <w:tc>
          <w:tcPr>
            <w:tcW w:w="4532" w:type="dxa"/>
          </w:tcPr>
          <w:p w14:paraId="67FA2F64"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555E4BBB" w14:textId="77777777" w:rsidTr="00DB4FE9">
        <w:trPr>
          <w:trHeight w:val="718"/>
        </w:trPr>
        <w:tc>
          <w:tcPr>
            <w:tcW w:w="988" w:type="dxa"/>
          </w:tcPr>
          <w:p w14:paraId="6F4D62EA"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00691909" w14:textId="789E5F70"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Wymagane funkcje bezpieczeństwa</w:t>
            </w:r>
          </w:p>
        </w:tc>
        <w:tc>
          <w:tcPr>
            <w:tcW w:w="5953" w:type="dxa"/>
            <w:vAlign w:val="center"/>
          </w:tcPr>
          <w:p w14:paraId="6EC04A77"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ISO 15408 </w:t>
            </w:r>
            <w:proofErr w:type="spellStart"/>
            <w:r w:rsidRPr="001D41EE">
              <w:rPr>
                <w:rFonts w:ascii="Verdana" w:eastAsia="Times New Roman" w:hAnsi="Verdana" w:cs="Times New Roman"/>
                <w:color w:val="000000"/>
                <w:sz w:val="18"/>
                <w:szCs w:val="18"/>
                <w:lang w:eastAsia="pl-PL"/>
              </w:rPr>
              <w:t>Common</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Criteria</w:t>
            </w:r>
            <w:proofErr w:type="spellEnd"/>
            <w:r w:rsidRPr="001D41EE">
              <w:rPr>
                <w:rFonts w:ascii="Verdana" w:eastAsia="Times New Roman" w:hAnsi="Verdana" w:cs="Times New Roman"/>
                <w:color w:val="000000"/>
                <w:sz w:val="18"/>
                <w:szCs w:val="18"/>
                <w:lang w:eastAsia="pl-PL"/>
              </w:rPr>
              <w:t xml:space="preserve"> (w trakcie oceny); Filtrowanie IP</w:t>
            </w:r>
          </w:p>
          <w:p w14:paraId="61F59DF5"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i blokowanie portów; Komunikacja sieciowa SSL2; SSL3 i TLS1.0/1.1/1.2; Obsługa </w:t>
            </w:r>
            <w:proofErr w:type="spellStart"/>
            <w:r w:rsidRPr="001D41EE">
              <w:rPr>
                <w:rFonts w:ascii="Verdana" w:eastAsia="Times New Roman" w:hAnsi="Verdana" w:cs="Times New Roman"/>
                <w:color w:val="000000"/>
                <w:sz w:val="18"/>
                <w:szCs w:val="18"/>
                <w:lang w:eastAsia="pl-PL"/>
              </w:rPr>
              <w:t>IPsec</w:t>
            </w:r>
            <w:proofErr w:type="spellEnd"/>
            <w:r w:rsidRPr="001D41EE">
              <w:rPr>
                <w:rFonts w:ascii="Verdana" w:eastAsia="Times New Roman" w:hAnsi="Verdana" w:cs="Times New Roman"/>
                <w:color w:val="000000"/>
                <w:sz w:val="18"/>
                <w:szCs w:val="18"/>
                <w:lang w:eastAsia="pl-PL"/>
              </w:rPr>
              <w:t>; Obsługa IEEE 802.1x;</w:t>
            </w:r>
          </w:p>
          <w:p w14:paraId="26B99B0B"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Uwierzytelnianie użytkowników; Dziennik uwierzytelniania;</w:t>
            </w:r>
          </w:p>
          <w:p w14:paraId="397DC312"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Bezpieczny wydruk; </w:t>
            </w:r>
            <w:proofErr w:type="spellStart"/>
            <w:r w:rsidRPr="001D41EE">
              <w:rPr>
                <w:rFonts w:ascii="Verdana" w:eastAsia="Times New Roman" w:hAnsi="Verdana" w:cs="Times New Roman"/>
                <w:color w:val="000000"/>
                <w:sz w:val="18"/>
                <w:szCs w:val="18"/>
                <w:lang w:eastAsia="pl-PL"/>
              </w:rPr>
              <w:t>Kerberos</w:t>
            </w:r>
            <w:proofErr w:type="spellEnd"/>
            <w:r w:rsidRPr="001D41EE">
              <w:rPr>
                <w:rFonts w:ascii="Verdana" w:eastAsia="Times New Roman" w:hAnsi="Verdana" w:cs="Times New Roman"/>
                <w:color w:val="000000"/>
                <w:sz w:val="18"/>
                <w:szCs w:val="18"/>
                <w:lang w:eastAsia="pl-PL"/>
              </w:rPr>
              <w:t>; Nadpisywanie dysku twardego</w:t>
            </w:r>
          </w:p>
          <w:p w14:paraId="28B16DB8"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(min. 8 standardowych metod); Szyfrowanie danych na twardym dysku</w:t>
            </w:r>
          </w:p>
          <w:p w14:paraId="39CB0010"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(AES 256); Automatyczne usuwanie danych z pamięci; Odbiór</w:t>
            </w:r>
          </w:p>
          <w:p w14:paraId="3BCE45F2"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lastRenderedPageBreak/>
              <w:t>faksów poufnych; Szyfrowanie danych użytkownika drukarki;</w:t>
            </w:r>
          </w:p>
          <w:p w14:paraId="735E3079"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Skanowanie antywirusowe w czasie rzeczywistym,</w:t>
            </w:r>
          </w:p>
          <w:p w14:paraId="5AF22DBC" w14:textId="7F7690CF"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Ochrona przed kopiowaniem</w:t>
            </w:r>
            <w:r w:rsidRPr="001D41EE">
              <w:rPr>
                <w:rFonts w:ascii="Verdana" w:eastAsia="Times New Roman" w:hAnsi="Verdana" w:cs="Times New Roman"/>
                <w:b/>
                <w:color w:val="000000"/>
                <w:sz w:val="18"/>
                <w:szCs w:val="18"/>
                <w:lang w:eastAsia="pl-PL"/>
              </w:rPr>
              <w:t xml:space="preserve"> (</w:t>
            </w:r>
            <w:proofErr w:type="spellStart"/>
            <w:r w:rsidRPr="001D41EE">
              <w:rPr>
                <w:rFonts w:ascii="Verdana" w:eastAsia="Times New Roman" w:hAnsi="Verdana" w:cs="Times New Roman"/>
                <w:b/>
                <w:color w:val="000000"/>
                <w:sz w:val="18"/>
                <w:szCs w:val="18"/>
                <w:lang w:eastAsia="pl-PL"/>
              </w:rPr>
              <w:t>Copy</w:t>
            </w:r>
            <w:proofErr w:type="spellEnd"/>
            <w:r w:rsidRPr="001D41EE">
              <w:rPr>
                <w:rFonts w:ascii="Verdana" w:eastAsia="Times New Roman" w:hAnsi="Verdana" w:cs="Times New Roman"/>
                <w:b/>
                <w:color w:val="000000"/>
                <w:sz w:val="18"/>
                <w:szCs w:val="18"/>
                <w:lang w:eastAsia="pl-PL"/>
              </w:rPr>
              <w:t xml:space="preserve"> </w:t>
            </w:r>
            <w:proofErr w:type="spellStart"/>
            <w:r w:rsidRPr="001D41EE">
              <w:rPr>
                <w:rFonts w:ascii="Verdana" w:eastAsia="Times New Roman" w:hAnsi="Verdana" w:cs="Times New Roman"/>
                <w:b/>
                <w:color w:val="000000"/>
                <w:sz w:val="18"/>
                <w:szCs w:val="18"/>
                <w:lang w:eastAsia="pl-PL"/>
              </w:rPr>
              <w:t>Guard</w:t>
            </w:r>
            <w:proofErr w:type="spellEnd"/>
            <w:r w:rsidRPr="001D41EE">
              <w:rPr>
                <w:rFonts w:ascii="Verdana" w:eastAsia="Times New Roman" w:hAnsi="Verdana" w:cs="Times New Roman"/>
                <w:b/>
                <w:color w:val="000000"/>
                <w:sz w:val="18"/>
                <w:szCs w:val="18"/>
                <w:lang w:eastAsia="pl-PL"/>
              </w:rPr>
              <w:t xml:space="preserve">, </w:t>
            </w:r>
            <w:proofErr w:type="spellStart"/>
            <w:r w:rsidRPr="001D41EE">
              <w:rPr>
                <w:rFonts w:ascii="Verdana" w:eastAsia="Times New Roman" w:hAnsi="Verdana" w:cs="Times New Roman"/>
                <w:b/>
                <w:color w:val="000000"/>
                <w:sz w:val="18"/>
                <w:szCs w:val="18"/>
                <w:lang w:eastAsia="pl-PL"/>
              </w:rPr>
              <w:t>Password</w:t>
            </w:r>
            <w:proofErr w:type="spellEnd"/>
            <w:r w:rsidRPr="001D41EE">
              <w:rPr>
                <w:rFonts w:ascii="Verdana" w:eastAsia="Times New Roman" w:hAnsi="Verdana" w:cs="Times New Roman"/>
                <w:b/>
                <w:color w:val="000000"/>
                <w:sz w:val="18"/>
                <w:szCs w:val="18"/>
                <w:lang w:eastAsia="pl-PL"/>
              </w:rPr>
              <w:t xml:space="preserve"> </w:t>
            </w:r>
            <w:proofErr w:type="spellStart"/>
            <w:r w:rsidRPr="001D41EE">
              <w:rPr>
                <w:rFonts w:ascii="Verdana" w:eastAsia="Times New Roman" w:hAnsi="Verdana" w:cs="Times New Roman"/>
                <w:b/>
                <w:color w:val="000000"/>
                <w:sz w:val="18"/>
                <w:szCs w:val="18"/>
                <w:lang w:eastAsia="pl-PL"/>
              </w:rPr>
              <w:t>Copy</w:t>
            </w:r>
            <w:proofErr w:type="spellEnd"/>
            <w:r w:rsidRPr="001D41EE">
              <w:rPr>
                <w:rFonts w:ascii="Verdana" w:eastAsia="Times New Roman" w:hAnsi="Verdana" w:cs="Times New Roman"/>
                <w:b/>
                <w:color w:val="000000"/>
                <w:sz w:val="18"/>
                <w:szCs w:val="18"/>
                <w:lang w:eastAsia="pl-PL"/>
              </w:rPr>
              <w:t>)</w:t>
            </w:r>
          </w:p>
        </w:tc>
        <w:tc>
          <w:tcPr>
            <w:tcW w:w="4532" w:type="dxa"/>
          </w:tcPr>
          <w:p w14:paraId="17D1595F"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58276957" w14:textId="77777777" w:rsidTr="00DB4FE9">
        <w:trPr>
          <w:trHeight w:val="718"/>
        </w:trPr>
        <w:tc>
          <w:tcPr>
            <w:tcW w:w="988" w:type="dxa"/>
          </w:tcPr>
          <w:p w14:paraId="3E3BEA3F" w14:textId="77777777" w:rsidR="00CE7490" w:rsidRPr="008641FD" w:rsidRDefault="00CE7490" w:rsidP="00CE7490">
            <w:pPr>
              <w:pStyle w:val="Akapitzlist"/>
              <w:numPr>
                <w:ilvl w:val="0"/>
                <w:numId w:val="4"/>
              </w:numPr>
              <w:rPr>
                <w:rFonts w:ascii="Verdana" w:eastAsia="Calibri" w:hAnsi="Verdana" w:cs="Times New Roman"/>
                <w:color w:val="000000"/>
                <w:sz w:val="18"/>
                <w:szCs w:val="18"/>
                <w:lang w:eastAsia="pl-PL"/>
              </w:rPr>
            </w:pPr>
          </w:p>
        </w:tc>
        <w:tc>
          <w:tcPr>
            <w:tcW w:w="2693" w:type="dxa"/>
            <w:noWrap/>
            <w:vAlign w:val="center"/>
          </w:tcPr>
          <w:p w14:paraId="1D8C23F2" w14:textId="029E42F9"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Calibri" w:hAnsi="Verdana" w:cs="Times New Roman"/>
                <w:color w:val="000000"/>
                <w:sz w:val="18"/>
                <w:szCs w:val="18"/>
                <w:lang w:eastAsia="pl-PL"/>
              </w:rPr>
              <w:t>Wymagane oprogramowanie</w:t>
            </w:r>
          </w:p>
        </w:tc>
        <w:tc>
          <w:tcPr>
            <w:tcW w:w="5953" w:type="dxa"/>
            <w:vAlign w:val="center"/>
          </w:tcPr>
          <w:p w14:paraId="52D1E2DA" w14:textId="0C7C01FB" w:rsidR="00CE7490" w:rsidRPr="008641FD" w:rsidRDefault="00CE7490" w:rsidP="00CE7490">
            <w:pPr>
              <w:rPr>
                <w:rFonts w:ascii="Verdana" w:eastAsia="Times New Roman" w:hAnsi="Verdana" w:cs="Times New Roman"/>
                <w:sz w:val="18"/>
                <w:szCs w:val="18"/>
                <w:lang w:eastAsia="pl-PL"/>
              </w:rPr>
            </w:pPr>
            <w:r w:rsidRPr="001D41EE">
              <w:rPr>
                <w:rFonts w:ascii="Verdana" w:eastAsia="Times New Roman" w:hAnsi="Verdana" w:cs="Times New Roman"/>
                <w:color w:val="000000"/>
                <w:sz w:val="18"/>
                <w:szCs w:val="18"/>
                <w:lang w:eastAsia="pl-PL"/>
              </w:rPr>
              <w:t>Aplikacja umożliwiająca zgłaszanie przez użytkowników problemów z urządzeniem – możliwość zgłoszenia problemów z działaniem urządzenia bezpośrednio z panelu urządzenia na zdefiniowany wcześniej e-mail.  W przypadku problemów z wydrukiem istnieje możliwość załączenia skanu dokumentu oraz wpisania komentarza bezpośrednio z panelu urządzenia. Aplikacja musi mieć możliwość zgłaszania następujących predefiniowanych problemów: Uszkodzenie mechaniczne, Problem z kasetą papieru, Problem z podajnikiem ADF, Głośna praca urządzenia, Zacinanie papieru, Nie pobiera papieru, Zła jakość wydruku, Zabrudzenia na wydruku, Pognieciony wydruk, Nie można odebrać wydruku, Wydruk niepoprawny</w:t>
            </w:r>
          </w:p>
        </w:tc>
        <w:tc>
          <w:tcPr>
            <w:tcW w:w="4532" w:type="dxa"/>
          </w:tcPr>
          <w:p w14:paraId="58F8B43D" w14:textId="77777777" w:rsidR="00CE7490" w:rsidRPr="008641FD" w:rsidRDefault="00CE7490" w:rsidP="00CE7490">
            <w:pPr>
              <w:rPr>
                <w:rFonts w:ascii="Verdana" w:eastAsia="Times New Roman" w:hAnsi="Verdana" w:cs="Times New Roman"/>
                <w:sz w:val="18"/>
                <w:szCs w:val="18"/>
                <w:lang w:eastAsia="pl-PL"/>
              </w:rPr>
            </w:pPr>
          </w:p>
        </w:tc>
      </w:tr>
      <w:tr w:rsidR="00CE7490" w:rsidRPr="00BD2972" w14:paraId="3A7EA2CE" w14:textId="77777777" w:rsidTr="00DB4FE9">
        <w:trPr>
          <w:trHeight w:val="718"/>
        </w:trPr>
        <w:tc>
          <w:tcPr>
            <w:tcW w:w="988" w:type="dxa"/>
          </w:tcPr>
          <w:p w14:paraId="71D9186B" w14:textId="77777777" w:rsidR="00CE7490" w:rsidRPr="008641FD" w:rsidRDefault="00CE7490" w:rsidP="00CE7490">
            <w:pPr>
              <w:pStyle w:val="Akapitzlist"/>
              <w:numPr>
                <w:ilvl w:val="0"/>
                <w:numId w:val="4"/>
              </w:numPr>
              <w:rPr>
                <w:rFonts w:ascii="Verdana" w:eastAsia="Calibri" w:hAnsi="Verdana" w:cs="Times New Roman"/>
                <w:color w:val="000000"/>
                <w:sz w:val="18"/>
                <w:szCs w:val="18"/>
                <w:lang w:eastAsia="pl-PL"/>
              </w:rPr>
            </w:pPr>
          </w:p>
        </w:tc>
        <w:tc>
          <w:tcPr>
            <w:tcW w:w="2693" w:type="dxa"/>
            <w:noWrap/>
            <w:vAlign w:val="center"/>
          </w:tcPr>
          <w:p w14:paraId="7B011EFF" w14:textId="0C64C485"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Moduł Integracji EZD RP</w:t>
            </w:r>
          </w:p>
        </w:tc>
        <w:tc>
          <w:tcPr>
            <w:tcW w:w="5953" w:type="dxa"/>
            <w:vAlign w:val="center"/>
          </w:tcPr>
          <w:p w14:paraId="10D3CD9E" w14:textId="77777777" w:rsidR="00CE7490" w:rsidRPr="001D41EE" w:rsidRDefault="00CE7490" w:rsidP="00CE7490">
            <w:pPr>
              <w:rPr>
                <w:rFonts w:ascii="Verdana" w:eastAsia="Times New Roman" w:hAnsi="Verdana" w:cs="Times New Roman"/>
                <w:sz w:val="18"/>
                <w:szCs w:val="18"/>
                <w:lang w:eastAsia="pl-PL"/>
              </w:rPr>
            </w:pPr>
            <w:r w:rsidRPr="001D41EE">
              <w:rPr>
                <w:rFonts w:ascii="Verdana" w:eastAsia="Times New Roman" w:hAnsi="Verdana" w:cs="Times New Roman"/>
                <w:sz w:val="18"/>
                <w:szCs w:val="18"/>
                <w:lang w:eastAsia="pl-PL"/>
              </w:rPr>
              <w:t xml:space="preserve">Urządzenie ma mieć możliwość  pod integracje z </w:t>
            </w:r>
            <w:r w:rsidRPr="001D41EE">
              <w:rPr>
                <w:rFonts w:ascii="Verdana" w:hAnsi="Verdana"/>
                <w:sz w:val="18"/>
                <w:szCs w:val="18"/>
              </w:rPr>
              <w:t xml:space="preserve"> </w:t>
            </w:r>
            <w:r w:rsidRPr="001D41EE">
              <w:rPr>
                <w:rFonts w:ascii="Verdana" w:eastAsia="Times New Roman" w:hAnsi="Verdana" w:cs="Times New Roman"/>
                <w:sz w:val="18"/>
                <w:szCs w:val="18"/>
                <w:lang w:eastAsia="pl-PL"/>
              </w:rPr>
              <w:t xml:space="preserve">się  z systemem EZD RP Zamawiającego. </w:t>
            </w:r>
          </w:p>
          <w:p w14:paraId="750F0828" w14:textId="2883F088" w:rsidR="00CE7490" w:rsidRPr="008641FD" w:rsidRDefault="00CE7490" w:rsidP="00CE7490">
            <w:pPr>
              <w:rPr>
                <w:rFonts w:ascii="Verdana" w:hAnsi="Verdana"/>
                <w:sz w:val="18"/>
                <w:szCs w:val="18"/>
                <w:lang w:eastAsia="pl-PL"/>
              </w:rPr>
            </w:pPr>
            <w:r w:rsidRPr="001D41EE">
              <w:rPr>
                <w:rFonts w:ascii="Verdana" w:eastAsia="Times New Roman" w:hAnsi="Verdana" w:cs="Times New Roman"/>
                <w:sz w:val="18"/>
                <w:szCs w:val="18"/>
                <w:lang w:eastAsia="pl-PL"/>
              </w:rPr>
              <w:t xml:space="preserve">Na dowód kompatybilności Wykonawca musi wraz z ofertą dostarczyć Poświadczenie organu certyfikującego współpracę z EZD RP lub znaleźć się na liście certyfikowanych aplikacji podanych na stronie </w:t>
            </w:r>
            <w:hyperlink r:id="rId6" w:history="1">
              <w:r w:rsidRPr="001D41EE">
                <w:rPr>
                  <w:rStyle w:val="Hipercze"/>
                  <w:rFonts w:ascii="Verdana" w:eastAsia="Times New Roman" w:hAnsi="Verdana" w:cs="Times New Roman"/>
                  <w:color w:val="auto"/>
                  <w:sz w:val="18"/>
                  <w:szCs w:val="18"/>
                  <w:u w:val="none"/>
                  <w:lang w:eastAsia="pl-PL"/>
                </w:rPr>
                <w:t>https://www.gov.pl/web/ezd-rp/pierwsze-integracje-aplikacji-zewnetrznych-z-ezd-rp</w:t>
              </w:r>
            </w:hyperlink>
            <w:r w:rsidRPr="001D41EE">
              <w:rPr>
                <w:rFonts w:ascii="Verdana" w:eastAsia="Times New Roman" w:hAnsi="Verdana" w:cs="Times New Roman"/>
                <w:sz w:val="18"/>
                <w:szCs w:val="18"/>
                <w:lang w:eastAsia="pl-PL"/>
              </w:rPr>
              <w:t xml:space="preserve"> </w:t>
            </w:r>
          </w:p>
        </w:tc>
        <w:tc>
          <w:tcPr>
            <w:tcW w:w="4532" w:type="dxa"/>
          </w:tcPr>
          <w:p w14:paraId="5CB8D98B"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402BED08" w14:textId="77777777" w:rsidTr="00DB4FE9">
        <w:trPr>
          <w:trHeight w:val="718"/>
        </w:trPr>
        <w:tc>
          <w:tcPr>
            <w:tcW w:w="988" w:type="dxa"/>
          </w:tcPr>
          <w:p w14:paraId="545A7C07"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27389599" w14:textId="68AF64F3"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Materiały eksploatacyjne</w:t>
            </w:r>
          </w:p>
        </w:tc>
        <w:tc>
          <w:tcPr>
            <w:tcW w:w="5953" w:type="dxa"/>
            <w:vAlign w:val="center"/>
          </w:tcPr>
          <w:p w14:paraId="466298D1" w14:textId="77777777" w:rsidR="009F1183" w:rsidRPr="009F1183" w:rsidRDefault="009F1183" w:rsidP="009F1183">
            <w:pPr>
              <w:rPr>
                <w:rFonts w:ascii="Verdana" w:eastAsia="Times New Roman" w:hAnsi="Verdana" w:cs="Times New Roman"/>
                <w:color w:val="000000"/>
                <w:sz w:val="18"/>
                <w:szCs w:val="18"/>
                <w:lang w:eastAsia="pl-PL"/>
              </w:rPr>
            </w:pPr>
            <w:r w:rsidRPr="009F1183">
              <w:rPr>
                <w:rFonts w:ascii="Verdana" w:eastAsia="Times New Roman" w:hAnsi="Verdana" w:cs="Times New Roman"/>
                <w:color w:val="000000"/>
                <w:sz w:val="18"/>
                <w:szCs w:val="18"/>
                <w:lang w:eastAsia="pl-PL"/>
              </w:rPr>
              <w:t>Urządzenie winno być wyposażone w 3 komplety, w tym dwa zapasowe zestawy oryginalnych tonerów o wydajności:</w:t>
            </w:r>
          </w:p>
          <w:p w14:paraId="5E9D1384" w14:textId="3AD8487F"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 xml:space="preserve">Toner czarny Polimeryzowany dostarczony z urządzeniem pozwalający na wydrukowanie minimum 28.000 stron A4 przy zadruku 5% oraz tonery Polimeryzowany </w:t>
            </w:r>
            <w:proofErr w:type="spellStart"/>
            <w:r w:rsidRPr="001D41EE">
              <w:rPr>
                <w:rFonts w:ascii="Verdana" w:eastAsia="Times New Roman" w:hAnsi="Verdana" w:cs="Times New Roman"/>
                <w:color w:val="000000"/>
                <w:sz w:val="18"/>
                <w:szCs w:val="18"/>
                <w:lang w:eastAsia="pl-PL"/>
              </w:rPr>
              <w:t>cyan</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magenta</w:t>
            </w:r>
            <w:proofErr w:type="spellEnd"/>
            <w:r w:rsidRPr="001D41EE">
              <w:rPr>
                <w:rFonts w:ascii="Verdana" w:eastAsia="Times New Roman" w:hAnsi="Verdana" w:cs="Times New Roman"/>
                <w:color w:val="000000"/>
                <w:sz w:val="18"/>
                <w:szCs w:val="18"/>
                <w:lang w:eastAsia="pl-PL"/>
              </w:rPr>
              <w:t xml:space="preserve">, </w:t>
            </w:r>
            <w:proofErr w:type="spellStart"/>
            <w:r w:rsidRPr="001D41EE">
              <w:rPr>
                <w:rFonts w:ascii="Verdana" w:eastAsia="Times New Roman" w:hAnsi="Verdana" w:cs="Times New Roman"/>
                <w:color w:val="000000"/>
                <w:sz w:val="18"/>
                <w:szCs w:val="18"/>
                <w:lang w:eastAsia="pl-PL"/>
              </w:rPr>
              <w:t>yellow</w:t>
            </w:r>
            <w:proofErr w:type="spellEnd"/>
            <w:r w:rsidRPr="001D41EE">
              <w:rPr>
                <w:rFonts w:ascii="Verdana" w:eastAsia="Times New Roman" w:hAnsi="Verdana" w:cs="Times New Roman"/>
                <w:color w:val="000000"/>
                <w:sz w:val="18"/>
                <w:szCs w:val="18"/>
                <w:lang w:eastAsia="pl-PL"/>
              </w:rPr>
              <w:t xml:space="preserve"> dostarczone z urządzeniem pozwalające na wydrukowanie minimum 28.000 stron A4  przy zadruku 5%, Żywotność jednostki obrazowania Czarny do</w:t>
            </w:r>
            <w:r w:rsidRPr="001D41EE">
              <w:rPr>
                <w:rFonts w:ascii="Verdana" w:eastAsia="Times New Roman" w:hAnsi="Verdana" w:cs="Times New Roman"/>
                <w:b/>
                <w:bCs/>
                <w:color w:val="000000"/>
                <w:sz w:val="18"/>
                <w:szCs w:val="18"/>
                <w:lang w:eastAsia="pl-PL"/>
              </w:rPr>
              <w:t xml:space="preserve"> 240 000/1 000 000 </w:t>
            </w:r>
            <w:r w:rsidRPr="001D41EE">
              <w:rPr>
                <w:rFonts w:ascii="Verdana" w:eastAsia="Times New Roman" w:hAnsi="Verdana" w:cs="Times New Roman"/>
                <w:color w:val="000000"/>
                <w:sz w:val="18"/>
                <w:szCs w:val="18"/>
                <w:lang w:eastAsia="pl-PL"/>
              </w:rPr>
              <w:t xml:space="preserve">stron (bęben/wywoływacz); CMY do </w:t>
            </w:r>
            <w:r w:rsidRPr="001D41EE">
              <w:rPr>
                <w:rFonts w:ascii="Verdana" w:eastAsia="Times New Roman" w:hAnsi="Verdana" w:cs="Times New Roman"/>
                <w:b/>
                <w:bCs/>
                <w:color w:val="000000"/>
                <w:sz w:val="18"/>
                <w:szCs w:val="18"/>
                <w:lang w:eastAsia="pl-PL"/>
              </w:rPr>
              <w:t>155 000/1 000 000</w:t>
            </w:r>
            <w:r w:rsidRPr="001D41EE">
              <w:rPr>
                <w:rFonts w:ascii="Verdana" w:eastAsia="Times New Roman" w:hAnsi="Verdana" w:cs="Times New Roman"/>
                <w:color w:val="000000"/>
                <w:sz w:val="18"/>
                <w:szCs w:val="18"/>
                <w:lang w:eastAsia="pl-PL"/>
              </w:rPr>
              <w:t xml:space="preserve"> stron (bęben/wywoływacz)</w:t>
            </w:r>
          </w:p>
        </w:tc>
        <w:tc>
          <w:tcPr>
            <w:tcW w:w="4532" w:type="dxa"/>
          </w:tcPr>
          <w:p w14:paraId="4B02A976" w14:textId="77777777" w:rsidR="00CE7490" w:rsidRPr="008641FD" w:rsidRDefault="00CE7490" w:rsidP="00CE7490">
            <w:pPr>
              <w:rPr>
                <w:rFonts w:ascii="Verdana" w:eastAsia="Times New Roman" w:hAnsi="Verdana" w:cs="Times New Roman"/>
                <w:color w:val="000000"/>
                <w:sz w:val="18"/>
                <w:szCs w:val="18"/>
                <w:lang w:eastAsia="pl-PL"/>
              </w:rPr>
            </w:pPr>
          </w:p>
        </w:tc>
      </w:tr>
      <w:tr w:rsidR="00CE7490" w:rsidRPr="00BD2972" w14:paraId="0305976B" w14:textId="77777777" w:rsidTr="00DB4FE9">
        <w:trPr>
          <w:trHeight w:val="718"/>
        </w:trPr>
        <w:tc>
          <w:tcPr>
            <w:tcW w:w="988" w:type="dxa"/>
          </w:tcPr>
          <w:p w14:paraId="0D227CEC"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tcPr>
          <w:p w14:paraId="19A38587" w14:textId="77777777" w:rsidR="00CE7490" w:rsidRPr="001D41EE" w:rsidRDefault="00CE7490" w:rsidP="00CE7490">
            <w:pPr>
              <w:rPr>
                <w:rFonts w:ascii="Verdana" w:hAnsi="Verdana" w:cs="Times New Roman"/>
                <w:sz w:val="18"/>
                <w:szCs w:val="18"/>
              </w:rPr>
            </w:pPr>
            <w:r w:rsidRPr="001D41EE">
              <w:rPr>
                <w:rFonts w:ascii="Verdana" w:hAnsi="Verdana" w:cs="Times New Roman"/>
                <w:sz w:val="18"/>
                <w:szCs w:val="18"/>
              </w:rPr>
              <w:t xml:space="preserve">Wymagane certyfikaty </w:t>
            </w:r>
          </w:p>
          <w:p w14:paraId="70312B96" w14:textId="31463ACD"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hAnsi="Verdana" w:cs="Times New Roman"/>
                <w:sz w:val="18"/>
                <w:szCs w:val="18"/>
              </w:rPr>
              <w:t>Należy dołączyć  do oferty.</w:t>
            </w:r>
          </w:p>
        </w:tc>
        <w:tc>
          <w:tcPr>
            <w:tcW w:w="5953" w:type="dxa"/>
          </w:tcPr>
          <w:p w14:paraId="6E4A8B22" w14:textId="77777777" w:rsidR="00CE7490" w:rsidRPr="001D41EE" w:rsidRDefault="00CE7490" w:rsidP="00CE7490">
            <w:pPr>
              <w:rPr>
                <w:rFonts w:ascii="Verdana" w:hAnsi="Verdana" w:cs="Times New Roman"/>
                <w:sz w:val="18"/>
                <w:szCs w:val="18"/>
              </w:rPr>
            </w:pPr>
            <w:r w:rsidRPr="001D41EE">
              <w:rPr>
                <w:rFonts w:ascii="Verdana" w:hAnsi="Verdana" w:cs="Times New Roman"/>
                <w:b/>
                <w:bCs/>
                <w:sz w:val="18"/>
                <w:szCs w:val="18"/>
              </w:rPr>
              <w:t>Certyfikat ISO 27001</w:t>
            </w:r>
            <w:r w:rsidRPr="001D41EE">
              <w:rPr>
                <w:rFonts w:ascii="Verdana" w:hAnsi="Verdana" w:cs="Times New Roman"/>
                <w:sz w:val="18"/>
                <w:szCs w:val="18"/>
              </w:rPr>
              <w:t xml:space="preserve"> - System Zarządzania Bezpieczeństwem Informacji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cs="Times New Roman"/>
                <w:sz w:val="18"/>
                <w:szCs w:val="18"/>
              </w:rPr>
              <w:t>Accreditation</w:t>
            </w:r>
            <w:proofErr w:type="spellEnd"/>
            <w:r w:rsidRPr="001D41EE">
              <w:rPr>
                <w:rFonts w:ascii="Verdana" w:hAnsi="Verdana" w:cs="Times New Roman"/>
                <w:sz w:val="18"/>
                <w:szCs w:val="18"/>
              </w:rPr>
              <w:t xml:space="preserve"> Forum.</w:t>
            </w:r>
          </w:p>
          <w:p w14:paraId="333E7650" w14:textId="3CC88E30" w:rsidR="00CE7490" w:rsidRPr="008641FD" w:rsidRDefault="00CE7490" w:rsidP="00CE7490">
            <w:pPr>
              <w:rPr>
                <w:rFonts w:ascii="Verdana" w:eastAsia="Times New Roman" w:hAnsi="Verdana" w:cs="Times New Roman"/>
                <w:b/>
                <w:bCs/>
                <w:color w:val="000000"/>
                <w:sz w:val="18"/>
                <w:szCs w:val="18"/>
                <w:lang w:eastAsia="pl-PL"/>
              </w:rPr>
            </w:pPr>
            <w:r w:rsidRPr="001D41EE">
              <w:rPr>
                <w:rFonts w:ascii="Verdana" w:hAnsi="Verdana" w:cs="Times New Roman"/>
                <w:b/>
                <w:bCs/>
                <w:sz w:val="18"/>
                <w:szCs w:val="18"/>
              </w:rPr>
              <w:lastRenderedPageBreak/>
              <w:t>Certyfikat ISO 20000</w:t>
            </w:r>
            <w:r w:rsidRPr="001D41EE">
              <w:rPr>
                <w:rFonts w:ascii="Verdana" w:hAnsi="Verdana" w:cs="Times New Roman"/>
                <w:sz w:val="18"/>
                <w:szCs w:val="18"/>
              </w:rPr>
              <w:t xml:space="preserve"> – System Zarządzania Usługami IT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cs="Times New Roman"/>
                <w:sz w:val="18"/>
                <w:szCs w:val="18"/>
              </w:rPr>
              <w:t>Accreditation</w:t>
            </w:r>
            <w:proofErr w:type="spellEnd"/>
            <w:r w:rsidRPr="001D41EE">
              <w:rPr>
                <w:rFonts w:ascii="Verdana" w:hAnsi="Verdana" w:cs="Times New Roman"/>
                <w:sz w:val="18"/>
                <w:szCs w:val="18"/>
              </w:rPr>
              <w:t xml:space="preserve"> Forum.</w:t>
            </w:r>
          </w:p>
        </w:tc>
        <w:tc>
          <w:tcPr>
            <w:tcW w:w="4532" w:type="dxa"/>
          </w:tcPr>
          <w:p w14:paraId="7E4DA025" w14:textId="77777777" w:rsidR="00CE7490" w:rsidRPr="008641FD" w:rsidRDefault="00CE7490" w:rsidP="00CE7490">
            <w:pPr>
              <w:rPr>
                <w:rFonts w:ascii="Verdana" w:eastAsia="Times New Roman" w:hAnsi="Verdana" w:cs="Times New Roman"/>
                <w:b/>
                <w:bCs/>
                <w:color w:val="000000"/>
                <w:sz w:val="18"/>
                <w:szCs w:val="18"/>
                <w:lang w:eastAsia="pl-PL"/>
              </w:rPr>
            </w:pPr>
          </w:p>
        </w:tc>
      </w:tr>
      <w:tr w:rsidR="00CE7490" w:rsidRPr="00BD2972" w14:paraId="151B6340" w14:textId="77777777" w:rsidTr="00DB4FE9">
        <w:trPr>
          <w:trHeight w:val="718"/>
        </w:trPr>
        <w:tc>
          <w:tcPr>
            <w:tcW w:w="988" w:type="dxa"/>
          </w:tcPr>
          <w:p w14:paraId="188F40DB"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vAlign w:val="center"/>
          </w:tcPr>
          <w:p w14:paraId="4AB7C183" w14:textId="7503A492"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Wymagania gwarancji.</w:t>
            </w:r>
          </w:p>
        </w:tc>
        <w:tc>
          <w:tcPr>
            <w:tcW w:w="5953" w:type="dxa"/>
            <w:vAlign w:val="center"/>
          </w:tcPr>
          <w:p w14:paraId="27CD6CC7" w14:textId="77777777" w:rsidR="00CE7490" w:rsidRPr="001D41EE"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Urządzenie winno mieć wykupiony min 24</w:t>
            </w:r>
            <w:r w:rsidRPr="001D41EE">
              <w:rPr>
                <w:rFonts w:ascii="Verdana" w:eastAsia="Times New Roman" w:hAnsi="Verdana" w:cs="Times New Roman"/>
                <w:b/>
                <w:bCs/>
                <w:color w:val="000000"/>
                <w:sz w:val="18"/>
                <w:szCs w:val="18"/>
                <w:lang w:eastAsia="pl-PL"/>
              </w:rPr>
              <w:t xml:space="preserve"> miesięcznym</w:t>
            </w:r>
            <w:r w:rsidRPr="001D41EE">
              <w:rPr>
                <w:rFonts w:ascii="Verdana" w:eastAsia="Times New Roman" w:hAnsi="Verdana" w:cs="Times New Roman"/>
                <w:color w:val="000000"/>
                <w:sz w:val="18"/>
                <w:szCs w:val="18"/>
                <w:lang w:eastAsia="pl-PL"/>
              </w:rPr>
              <w:t xml:space="preserve"> pakiet gwarancji producenta sprzętu z dostępem do portalu zgłoszeni serwisowych.. Zamawiający nie dopuszcza gwarancji wystawionej przez </w:t>
            </w:r>
            <w:proofErr w:type="spellStart"/>
            <w:r w:rsidRPr="001D41EE">
              <w:rPr>
                <w:rFonts w:ascii="Verdana" w:eastAsia="Times New Roman" w:hAnsi="Verdana" w:cs="Times New Roman"/>
                <w:color w:val="000000"/>
                <w:sz w:val="18"/>
                <w:szCs w:val="18"/>
                <w:lang w:eastAsia="pl-PL"/>
              </w:rPr>
              <w:t>subdystrybutora</w:t>
            </w:r>
            <w:proofErr w:type="spellEnd"/>
            <w:r w:rsidRPr="001D41EE">
              <w:rPr>
                <w:rFonts w:ascii="Verdana" w:eastAsia="Times New Roman" w:hAnsi="Verdana" w:cs="Times New Roman"/>
                <w:color w:val="000000"/>
                <w:sz w:val="18"/>
                <w:szCs w:val="18"/>
                <w:lang w:eastAsia="pl-PL"/>
              </w:rPr>
              <w:t xml:space="preserve">, dealera czy też brokera. </w:t>
            </w:r>
          </w:p>
          <w:p w14:paraId="0687A206" w14:textId="0ED2CBF6"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eastAsia="Times New Roman" w:hAnsi="Verdana" w:cs="Times New Roman"/>
                <w:color w:val="000000"/>
                <w:sz w:val="18"/>
                <w:szCs w:val="18"/>
                <w:lang w:eastAsia="pl-PL"/>
              </w:rPr>
              <w:t>Całość świadczeń instalacji i gwarancyjnych musi być realizowana bezpośrednio przez producenta sprzętu i oprogramowania</w:t>
            </w:r>
          </w:p>
        </w:tc>
        <w:tc>
          <w:tcPr>
            <w:tcW w:w="4532" w:type="dxa"/>
          </w:tcPr>
          <w:p w14:paraId="1C5F7515" w14:textId="77777777" w:rsidR="00CE7490" w:rsidRPr="008641FD" w:rsidRDefault="00CE7490" w:rsidP="00CE7490">
            <w:pPr>
              <w:rPr>
                <w:rFonts w:ascii="Verdana" w:eastAsia="Times New Roman" w:hAnsi="Verdana" w:cs="Times New Roman"/>
                <w:b/>
                <w:bCs/>
                <w:color w:val="000000"/>
                <w:sz w:val="18"/>
                <w:szCs w:val="18"/>
                <w:lang w:eastAsia="pl-PL"/>
              </w:rPr>
            </w:pPr>
          </w:p>
        </w:tc>
      </w:tr>
      <w:tr w:rsidR="00CE7490" w:rsidRPr="00BD2972" w14:paraId="47278D9A" w14:textId="77777777" w:rsidTr="00DB4FE9">
        <w:trPr>
          <w:trHeight w:val="718"/>
        </w:trPr>
        <w:tc>
          <w:tcPr>
            <w:tcW w:w="988" w:type="dxa"/>
          </w:tcPr>
          <w:p w14:paraId="17F01697" w14:textId="77777777" w:rsidR="00CE7490" w:rsidRPr="008641FD" w:rsidRDefault="00CE7490" w:rsidP="00CE7490">
            <w:pPr>
              <w:pStyle w:val="Akapitzlist"/>
              <w:numPr>
                <w:ilvl w:val="0"/>
                <w:numId w:val="4"/>
              </w:numPr>
              <w:rPr>
                <w:rFonts w:ascii="Verdana" w:eastAsia="Times New Roman" w:hAnsi="Verdana" w:cs="Times New Roman"/>
                <w:color w:val="000000"/>
                <w:sz w:val="18"/>
                <w:szCs w:val="18"/>
                <w:lang w:eastAsia="pl-PL"/>
              </w:rPr>
            </w:pPr>
          </w:p>
        </w:tc>
        <w:tc>
          <w:tcPr>
            <w:tcW w:w="2693" w:type="dxa"/>
            <w:noWrap/>
          </w:tcPr>
          <w:p w14:paraId="709F57B9" w14:textId="47E762A6"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hAnsi="Verdana" w:cs="Times New Roman"/>
                <w:sz w:val="18"/>
                <w:szCs w:val="18"/>
              </w:rPr>
              <w:t>Instalacja</w:t>
            </w:r>
          </w:p>
        </w:tc>
        <w:tc>
          <w:tcPr>
            <w:tcW w:w="5953" w:type="dxa"/>
          </w:tcPr>
          <w:p w14:paraId="2BF54F3E" w14:textId="12C062AF" w:rsidR="00CE7490" w:rsidRPr="008641FD" w:rsidRDefault="00CE7490" w:rsidP="00CE7490">
            <w:pPr>
              <w:rPr>
                <w:rFonts w:ascii="Verdana" w:eastAsia="Times New Roman" w:hAnsi="Verdana" w:cs="Times New Roman"/>
                <w:color w:val="000000"/>
                <w:sz w:val="18"/>
                <w:szCs w:val="18"/>
                <w:lang w:eastAsia="pl-PL"/>
              </w:rPr>
            </w:pPr>
            <w:r w:rsidRPr="001D41EE">
              <w:rPr>
                <w:rFonts w:ascii="Verdana" w:hAnsi="Verdana" w:cs="Times New Roman"/>
                <w:sz w:val="18"/>
                <w:szCs w:val="18"/>
              </w:rPr>
              <w:t>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przez jej producenta kanału dystrybucji w RP i nie może być obciążony uprzednio nabytymi prawami podmiotów trzecich.</w:t>
            </w:r>
          </w:p>
        </w:tc>
        <w:tc>
          <w:tcPr>
            <w:tcW w:w="4532" w:type="dxa"/>
          </w:tcPr>
          <w:p w14:paraId="7CEDBAE3" w14:textId="77777777" w:rsidR="00CE7490" w:rsidRPr="008641FD" w:rsidRDefault="00CE7490" w:rsidP="00CE7490">
            <w:pPr>
              <w:rPr>
                <w:rFonts w:ascii="Verdana" w:eastAsia="Times New Roman" w:hAnsi="Verdana" w:cs="Times New Roman"/>
                <w:b/>
                <w:bCs/>
                <w:color w:val="000000"/>
                <w:sz w:val="18"/>
                <w:szCs w:val="18"/>
                <w:lang w:eastAsia="pl-PL"/>
              </w:rPr>
            </w:pPr>
          </w:p>
        </w:tc>
      </w:tr>
      <w:bookmarkEnd w:id="2"/>
    </w:tbl>
    <w:p w14:paraId="7714DCCE" w14:textId="77777777" w:rsidR="00DB4FE9" w:rsidRDefault="00DB4FE9" w:rsidP="00BB6E00">
      <w:pPr>
        <w:rPr>
          <w:rFonts w:ascii="Verdana" w:eastAsia="Times New Roman" w:hAnsi="Verdana" w:cs="Times New Roman"/>
          <w:sz w:val="20"/>
          <w:szCs w:val="20"/>
          <w:lang w:eastAsia="pl-PL"/>
        </w:rPr>
      </w:pPr>
    </w:p>
    <w:p w14:paraId="4D38B851" w14:textId="56B84AA7" w:rsidR="00BB6E00" w:rsidRPr="00DB4FE9" w:rsidRDefault="00BB6E00" w:rsidP="00BB6E00">
      <w:pPr>
        <w:rPr>
          <w:rFonts w:ascii="Verdana" w:eastAsia="Times New Roman" w:hAnsi="Verdana" w:cs="Times New Roman"/>
          <w:sz w:val="18"/>
          <w:szCs w:val="18"/>
          <w:lang w:eastAsia="pl-PL"/>
        </w:rPr>
      </w:pPr>
      <w:r w:rsidRPr="00DB4FE9">
        <w:rPr>
          <w:rFonts w:ascii="Verdana" w:eastAsia="Times New Roman" w:hAnsi="Verdana" w:cs="Times New Roman"/>
          <w:sz w:val="18"/>
          <w:szCs w:val="18"/>
          <w:lang w:eastAsia="pl-PL"/>
        </w:rPr>
        <w:t>* Zamawiający wymaga podania informacji w zakresie ilości dostarczanych materiałów eksploatacyjnych wraz z ich numerami katalogowymi i wydajnością. Z</w:t>
      </w:r>
      <w:r w:rsidR="00451C53" w:rsidRPr="00DB4FE9">
        <w:rPr>
          <w:rFonts w:ascii="Verdana" w:eastAsia="Times New Roman" w:hAnsi="Verdana" w:cs="Times New Roman"/>
          <w:sz w:val="18"/>
          <w:szCs w:val="18"/>
          <w:lang w:eastAsia="pl-PL"/>
        </w:rPr>
        <w:t> </w:t>
      </w:r>
      <w:r w:rsidRPr="00DB4FE9">
        <w:rPr>
          <w:rFonts w:ascii="Verdana" w:eastAsia="Times New Roman" w:hAnsi="Verdana" w:cs="Times New Roman"/>
          <w:sz w:val="18"/>
          <w:szCs w:val="18"/>
          <w:lang w:eastAsia="pl-PL"/>
        </w:rPr>
        <w:t>przedstawionych informacji musi jasno wynikać, iż Wykonawca dostarczy wraz z urządzeniami komplet materiałów eksploatacyjnych zapewniający wydrukowanie wskazanej w Specyfikacji technicznej ilości stron i niezbędny do zapewnienia prawidłowego drukowania odpowiednio do wymogów producenta  urządzenia</w:t>
      </w:r>
    </w:p>
    <w:p w14:paraId="39E430FD" w14:textId="38A13BAF" w:rsidR="00184DD7" w:rsidRPr="00DB4FE9" w:rsidRDefault="00BB6E00" w:rsidP="00D36FE7">
      <w:pPr>
        <w:tabs>
          <w:tab w:val="left" w:pos="1134"/>
        </w:tabs>
        <w:rPr>
          <w:rFonts w:ascii="Verdana" w:hAnsi="Verdana"/>
          <w:sz w:val="18"/>
          <w:szCs w:val="18"/>
        </w:rPr>
      </w:pPr>
      <w:r w:rsidRPr="00DB4FE9">
        <w:rPr>
          <w:rFonts w:ascii="Verdana" w:eastAsia="Times New Roman" w:hAnsi="Verdana" w:cs="Times New Roman"/>
          <w:sz w:val="18"/>
          <w:szCs w:val="18"/>
          <w:lang w:eastAsia="pl-PL"/>
        </w:rPr>
        <w:t>Uwaga: W puste pola w kolumnie nr 4 Formularza cenowego należy wpisać odpowiednio parametr określający oferowany produkt.</w:t>
      </w:r>
    </w:p>
    <w:sectPr w:rsidR="00184DD7" w:rsidRPr="00DB4FE9" w:rsidSect="00DB4FE9">
      <w:pgSz w:w="16838" w:h="11906" w:orient="landscape"/>
      <w:pgMar w:top="1135"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Arial-BoldMT">
    <w:charset w:val="00"/>
    <w:family w:val="auto"/>
    <w:pitch w:val="variable"/>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B01"/>
    <w:multiLevelType w:val="hybridMultilevel"/>
    <w:tmpl w:val="E09C5B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701ACD"/>
    <w:multiLevelType w:val="hybridMultilevel"/>
    <w:tmpl w:val="E73222E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88A424B"/>
    <w:multiLevelType w:val="multilevel"/>
    <w:tmpl w:val="67E2A79E"/>
    <w:lvl w:ilvl="0">
      <w:start w:val="10"/>
      <w:numFmt w:val="decimal"/>
      <w:lvlText w:val="%1"/>
      <w:lvlJc w:val="left"/>
      <w:pPr>
        <w:ind w:left="720" w:hanging="360"/>
      </w:pPr>
      <w:rPr>
        <w:rFonts w:ascii="Verdana" w:eastAsia="Arial-BoldMT" w:hAnsi="Verdana" w:cs="Calibri" w:hint="default"/>
        <w:b/>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5FF92E92"/>
    <w:multiLevelType w:val="hybridMultilevel"/>
    <w:tmpl w:val="E73222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DA452F9"/>
    <w:multiLevelType w:val="hybridMultilevel"/>
    <w:tmpl w:val="E09C5B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E00"/>
    <w:rsid w:val="000573D5"/>
    <w:rsid w:val="00094232"/>
    <w:rsid w:val="00152EF0"/>
    <w:rsid w:val="00184DD7"/>
    <w:rsid w:val="00192D62"/>
    <w:rsid w:val="00284B83"/>
    <w:rsid w:val="00295B48"/>
    <w:rsid w:val="002D070D"/>
    <w:rsid w:val="002F5F92"/>
    <w:rsid w:val="00325DEE"/>
    <w:rsid w:val="00451C53"/>
    <w:rsid w:val="004A7341"/>
    <w:rsid w:val="004D6A31"/>
    <w:rsid w:val="004F3E83"/>
    <w:rsid w:val="004F4F6D"/>
    <w:rsid w:val="005103FC"/>
    <w:rsid w:val="00586E2D"/>
    <w:rsid w:val="00591F26"/>
    <w:rsid w:val="00670379"/>
    <w:rsid w:val="006A0269"/>
    <w:rsid w:val="006A6161"/>
    <w:rsid w:val="00727740"/>
    <w:rsid w:val="007602E0"/>
    <w:rsid w:val="007B162A"/>
    <w:rsid w:val="008641FD"/>
    <w:rsid w:val="008A1E45"/>
    <w:rsid w:val="008D24CC"/>
    <w:rsid w:val="009451E6"/>
    <w:rsid w:val="009F1183"/>
    <w:rsid w:val="00A77684"/>
    <w:rsid w:val="00B31892"/>
    <w:rsid w:val="00B5244E"/>
    <w:rsid w:val="00BB6E00"/>
    <w:rsid w:val="00C21434"/>
    <w:rsid w:val="00CE7490"/>
    <w:rsid w:val="00D36FE7"/>
    <w:rsid w:val="00D93327"/>
    <w:rsid w:val="00DB4FE9"/>
    <w:rsid w:val="00DD5034"/>
    <w:rsid w:val="00E92BB3"/>
    <w:rsid w:val="00F54047"/>
    <w:rsid w:val="00FE0B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9B6BC"/>
  <w15:chartTrackingRefBased/>
  <w15:docId w15:val="{F6D1E6CA-35B0-4046-A7B6-9BD33A80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189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BB6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B6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31892"/>
    <w:pPr>
      <w:ind w:left="720"/>
      <w:contextualSpacing/>
    </w:pPr>
  </w:style>
  <w:style w:type="character" w:styleId="Hipercze">
    <w:name w:val="Hyperlink"/>
    <w:basedOn w:val="Domylnaczcionkaakapitu"/>
    <w:uiPriority w:val="99"/>
    <w:unhideWhenUsed/>
    <w:rsid w:val="00295B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pl/web/ezd-rp/pierwsze-integracje-aplikacji-zewnetrznych-z-ezd-rp" TargetMode="External"/><Relationship Id="rId5" Type="http://schemas.openxmlformats.org/officeDocument/2006/relationships/hyperlink" Target="https://www.gov.pl/web/ezd-rp/pierwsze-integracje-aplikacji-zewnetrznych-z-ezd-rp"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2308</Words>
  <Characters>13853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Rydzik Dorota</dc:creator>
  <cp:keywords/>
  <dc:description/>
  <cp:lastModifiedBy>Radaczyńska Katarzyna</cp:lastModifiedBy>
  <cp:revision>2</cp:revision>
  <dcterms:created xsi:type="dcterms:W3CDTF">2025-12-02T12:01:00Z</dcterms:created>
  <dcterms:modified xsi:type="dcterms:W3CDTF">2025-12-02T12:01:00Z</dcterms:modified>
</cp:coreProperties>
</file>